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11B1B" w14:textId="77777777" w:rsidR="00407B20" w:rsidRPr="00B6795F" w:rsidRDefault="00407B20" w:rsidP="00407B20">
      <w:pPr>
        <w:pStyle w:val="13"/>
        <w:spacing w:before="0" w:after="120"/>
        <w:rPr>
          <w:rFonts w:eastAsiaTheme="minorHAnsi"/>
          <w:lang w:val="en-US"/>
        </w:rPr>
      </w:pPr>
      <w:bookmarkStart w:id="0" w:name="_Toc340253899"/>
      <w:bookmarkStart w:id="1" w:name="_Toc340254191"/>
      <w:bookmarkStart w:id="2" w:name="_Toc340254257"/>
      <w:bookmarkStart w:id="3" w:name="_Toc341081543"/>
      <w:bookmarkStart w:id="4" w:name="_Toc353370227"/>
      <w:bookmarkStart w:id="5" w:name="_Toc353442710"/>
      <w:bookmarkStart w:id="6" w:name="_Toc370579351"/>
      <w:bookmarkStart w:id="7" w:name="_Toc462339200"/>
      <w:bookmarkStart w:id="8" w:name="_Toc474787204"/>
      <w:bookmarkStart w:id="9" w:name="_Toc481400093"/>
      <w:bookmarkStart w:id="10" w:name="_Toc491331999"/>
      <w:bookmarkStart w:id="11" w:name="_Toc497940289"/>
      <w:bookmarkStart w:id="12" w:name="_Toc498851362"/>
      <w:bookmarkStart w:id="13" w:name="_Toc513807549"/>
      <w:bookmarkStart w:id="14" w:name="_Toc9701547"/>
      <w:r w:rsidRPr="00BD2AEC">
        <w:rPr>
          <w:noProof/>
        </w:rPr>
        <mc:AlternateContent>
          <mc:Choice Requires="wpg">
            <w:drawing>
              <wp:anchor distT="0" distB="540385" distL="114300" distR="114300" simplePos="0" relativeHeight="251659264" behindDoc="0" locked="0" layoutInCell="1" allowOverlap="1" wp14:anchorId="4AB7196F" wp14:editId="6D578FAA">
                <wp:simplePos x="0" y="0"/>
                <wp:positionH relativeFrom="margin">
                  <wp:align>center</wp:align>
                </wp:positionH>
                <wp:positionV relativeFrom="margin">
                  <wp:align>top</wp:align>
                </wp:positionV>
                <wp:extent cx="4264660" cy="1035685"/>
                <wp:effectExtent l="0" t="0" r="21590" b="0"/>
                <wp:wrapSquare wrapText="bothSides"/>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4799" cy="1035685"/>
                          <a:chOff x="3622" y="910"/>
                          <a:chExt cx="6832" cy="1567"/>
                        </a:xfrm>
                      </wpg:grpSpPr>
                      <wps:wsp>
                        <wps:cNvPr id="460" name="Text Box 3"/>
                        <wps:cNvSpPr txBox="1">
                          <a:spLocks noChangeArrowheads="1"/>
                        </wps:cNvSpPr>
                        <wps:spPr bwMode="auto">
                          <a:xfrm>
                            <a:off x="3622" y="910"/>
                            <a:ext cx="6832" cy="1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58E71" w14:textId="77777777" w:rsidR="00407B20" w:rsidRPr="0085207A" w:rsidRDefault="00407B20" w:rsidP="00407B20">
                              <w:pPr>
                                <w:spacing w:before="60" w:after="240"/>
                                <w:jc w:val="center"/>
                                <w:rPr>
                                  <w:b/>
                                </w:rPr>
                              </w:pPr>
                              <w:r w:rsidRPr="0085207A">
                                <w:rPr>
                                  <w:b/>
                                </w:rPr>
                                <w:t>ВОПРОСЫ РАДИОЭЛЕКТРОНИКИ</w:t>
                              </w:r>
                            </w:p>
                            <w:p w14:paraId="11365048" w14:textId="77777777" w:rsidR="00407B20" w:rsidRDefault="00407B20" w:rsidP="00407B20">
                              <w:pPr>
                                <w:pStyle w:val="3"/>
                                <w:rPr>
                                  <w:b w:val="0"/>
                                  <w:szCs w:val="22"/>
                                  <w:lang w:val="ru-RU"/>
                                </w:rPr>
                              </w:pPr>
                              <w:r>
                                <w:rPr>
                                  <w:b w:val="0"/>
                                  <w:szCs w:val="22"/>
                                  <w:lang w:val="ru-RU"/>
                                </w:rPr>
                                <w:t xml:space="preserve">серия </w:t>
                              </w:r>
                            </w:p>
                            <w:p w14:paraId="6BB29BB7" w14:textId="77777777" w:rsidR="00407B20" w:rsidRPr="0085207A" w:rsidRDefault="00407B20" w:rsidP="00407B20">
                              <w:pPr>
                                <w:jc w:val="center"/>
                                <w:rPr>
                                  <w:b/>
                                </w:rPr>
                              </w:pPr>
                              <w:r w:rsidRPr="0085207A">
                                <w:rPr>
                                  <w:b/>
                                </w:rPr>
                                <w:t>ТЕХНИКА ТЕЛЕВИДЕНИЯ</w:t>
                              </w:r>
                            </w:p>
                            <w:p w14:paraId="3E0CB936" w14:textId="77777777" w:rsidR="00407B20" w:rsidRPr="0085207A" w:rsidRDefault="00407B20" w:rsidP="00407B20">
                              <w:pPr>
                                <w:spacing w:before="120"/>
                                <w:jc w:val="center"/>
                                <w:rPr>
                                  <w:b/>
                                </w:rPr>
                              </w:pPr>
                              <w:r w:rsidRPr="0085207A">
                                <w:rPr>
                                  <w:b/>
                                  <w:szCs w:val="22"/>
                                </w:rPr>
                                <w:t>201</w:t>
                              </w:r>
                              <w:r>
                                <w:rPr>
                                  <w:b/>
                                  <w:szCs w:val="22"/>
                                </w:rPr>
                                <w:t>9</w:t>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szCs w:val="22"/>
                                </w:rPr>
                                <w:t>вып</w:t>
                              </w:r>
                              <w:r>
                                <w:rPr>
                                  <w:b/>
                                  <w:szCs w:val="22"/>
                                </w:rPr>
                                <w:t>. 2</w:t>
                              </w:r>
                            </w:p>
                          </w:txbxContent>
                        </wps:txbx>
                        <wps:bodyPr rot="0" vert="horz" wrap="square" lIns="18000" tIns="45720" rIns="18000" bIns="45720" anchor="t" anchorCtr="0" upright="1">
                          <a:noAutofit/>
                        </wps:bodyPr>
                      </wps:wsp>
                      <wps:wsp>
                        <wps:cNvPr id="32" name="Line 4"/>
                        <wps:cNvCnPr/>
                        <wps:spPr bwMode="auto">
                          <a:xfrm>
                            <a:off x="3622" y="1428"/>
                            <a:ext cx="6832"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B7196F" id="Group 2" o:spid="_x0000_s1026" style="position:absolute;left:0;text-align:left;margin-left:0;margin-top:0;width:335.8pt;height:81.55pt;z-index:251659264;mso-wrap-distance-bottom:42.55pt;mso-position-horizontal:center;mso-position-horizontal-relative:margin;mso-position-vertical:top;mso-position-vertical-relative:margin" coordorigin="3622,910" coordsize="6832,1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">
                <v:shapetype id="_x0000_t202" coordsize="21600,21600" o:spt="202" path="m,l,21600r21600,l21600,xe">
                  <v:stroke joinstyle="miter"/>
                  <v:path gradientshapeok="t" o:connecttype="rect"/>
                </v:shapetype>
                <v:shape id="Text Box 3" o:spid="_x0000_s1027" type="#_x0000_t202" style="position:absolute;left:3622;top:910;width:6832;height:1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" filled="f" stroked="f">
                  <v:textbox inset=".5mm,,.5mm">
                    <w:txbxContent>
                      <w:p w14:paraId="15058E71" w14:textId="77777777" w:rsidR="00407B20" w:rsidRPr="0085207A" w:rsidRDefault="00407B20" w:rsidP="00407B20">
                        <w:pPr>
                          <w:spacing w:before="60" w:after="240"/>
                          <w:jc w:val="center"/>
                          <w:rPr>
                            <w:b/>
                          </w:rPr>
                        </w:pPr>
                        <w:r w:rsidRPr="0085207A">
                          <w:rPr>
                            <w:b/>
                          </w:rPr>
                          <w:t>ВОПРОСЫ РАДИОЭЛЕКТРОНИКИ</w:t>
                        </w:r>
                      </w:p>
                      <w:p w14:paraId="11365048" w14:textId="77777777" w:rsidR="00407B20" w:rsidRDefault="00407B20" w:rsidP="00407B20">
                        <w:pPr>
                          <w:pStyle w:val="3"/>
                          <w:rPr>
                            <w:b w:val="0"/>
                            <w:szCs w:val="22"/>
                            <w:lang w:val="ru-RU"/>
                          </w:rPr>
                        </w:pPr>
                        <w:r>
                          <w:rPr>
                            <w:b w:val="0"/>
                            <w:szCs w:val="22"/>
                            <w:lang w:val="ru-RU"/>
                          </w:rPr>
                          <w:t xml:space="preserve">серия </w:t>
                        </w:r>
                      </w:p>
                      <w:p w14:paraId="6BB29BB7" w14:textId="77777777" w:rsidR="00407B20" w:rsidRPr="0085207A" w:rsidRDefault="00407B20" w:rsidP="00407B20">
                        <w:pPr>
                          <w:jc w:val="center"/>
                          <w:rPr>
                            <w:b/>
                          </w:rPr>
                        </w:pPr>
                        <w:r w:rsidRPr="0085207A">
                          <w:rPr>
                            <w:b/>
                          </w:rPr>
                          <w:t>ТЕХНИКА ТЕЛЕВИДЕНИЯ</w:t>
                        </w:r>
                      </w:p>
                      <w:p w14:paraId="3E0CB936" w14:textId="77777777" w:rsidR="00407B20" w:rsidRPr="0085207A" w:rsidRDefault="00407B20" w:rsidP="00407B20">
                        <w:pPr>
                          <w:spacing w:before="120"/>
                          <w:jc w:val="center"/>
                          <w:rPr>
                            <w:b/>
                          </w:rPr>
                        </w:pPr>
                        <w:r w:rsidRPr="0085207A">
                          <w:rPr>
                            <w:b/>
                            <w:szCs w:val="22"/>
                          </w:rPr>
                          <w:t>201</w:t>
                        </w:r>
                        <w:r>
                          <w:rPr>
                            <w:b/>
                            <w:szCs w:val="22"/>
                          </w:rPr>
                          <w:t>9</w:t>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szCs w:val="22"/>
                          </w:rPr>
                          <w:t>вып</w:t>
                        </w:r>
                        <w:r>
                          <w:rPr>
                            <w:b/>
                            <w:szCs w:val="22"/>
                          </w:rPr>
                          <w:t>. 2</w:t>
                        </w:r>
                      </w:p>
                    </w:txbxContent>
                  </v:textbox>
                </v:shape>
                <v:line id="Line 4" o:spid="_x0000_s1028" style="position:absolute;visibility:visible;mso-wrap-style:square" from="3622,1428" to="10454,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" strokeweight="4.5pt">
                  <v:stroke linestyle="thickThin"/>
                </v:line>
                <w10:wrap type="square" anchorx="margin" anchory="margin"/>
              </v:group>
            </w:pict>
          </mc:Fallback>
        </mc:AlternateContent>
      </w:r>
      <w:r w:rsidRPr="00B014BF">
        <w:rPr>
          <w:rFonts w:eastAsiaTheme="minorHAnsi"/>
          <w:lang w:val="en-US"/>
        </w:rPr>
        <w:t>ABSTRACTS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4979CECC" w14:textId="77777777" w:rsidR="00407B20" w:rsidRPr="007F7E1C" w:rsidRDefault="00407B20" w:rsidP="00407B20">
      <w:pPr>
        <w:pStyle w:val="aa"/>
        <w:rPr>
          <w:lang w:val="en-US"/>
        </w:rPr>
      </w:pPr>
      <w:proofErr w:type="spellStart"/>
      <w:r w:rsidRPr="00886D94">
        <w:rPr>
          <w:i/>
          <w:lang w:val="en-US"/>
        </w:rPr>
        <w:t>Umbitaliev</w:t>
      </w:r>
      <w:proofErr w:type="spellEnd"/>
      <w:r w:rsidRPr="002533BC">
        <w:rPr>
          <w:i/>
          <w:lang w:val="en-US"/>
        </w:rPr>
        <w:t> </w:t>
      </w:r>
      <w:r w:rsidRPr="00886D94">
        <w:rPr>
          <w:i/>
          <w:lang w:val="en-US"/>
        </w:rPr>
        <w:t>A.</w:t>
      </w:r>
      <w:r w:rsidRPr="002533BC">
        <w:rPr>
          <w:i/>
          <w:lang w:val="en-US"/>
        </w:rPr>
        <w:t> </w:t>
      </w:r>
      <w:r w:rsidRPr="00886D94">
        <w:rPr>
          <w:i/>
          <w:lang w:val="en-US"/>
        </w:rPr>
        <w:t>A</w:t>
      </w:r>
      <w:r w:rsidRPr="0081139C">
        <w:rPr>
          <w:iCs/>
          <w:lang w:val="en-US"/>
        </w:rPr>
        <w:t>.,</w:t>
      </w:r>
      <w:r w:rsidRPr="00886D94">
        <w:rPr>
          <w:i/>
          <w:lang w:val="en-US"/>
        </w:rPr>
        <w:t xml:space="preserve"> </w:t>
      </w:r>
      <w:proofErr w:type="spellStart"/>
      <w:r w:rsidRPr="00886D94">
        <w:rPr>
          <w:i/>
          <w:lang w:val="en-US"/>
        </w:rPr>
        <w:t>Vargin</w:t>
      </w:r>
      <w:proofErr w:type="spellEnd"/>
      <w:r w:rsidRPr="002533BC">
        <w:rPr>
          <w:i/>
          <w:lang w:val="en-US"/>
        </w:rPr>
        <w:t> </w:t>
      </w:r>
      <w:r w:rsidRPr="00886D94">
        <w:rPr>
          <w:i/>
          <w:lang w:val="en-US"/>
        </w:rPr>
        <w:t>P.</w:t>
      </w:r>
      <w:r w:rsidRPr="002533BC">
        <w:rPr>
          <w:i/>
          <w:lang w:val="en-US"/>
        </w:rPr>
        <w:t> </w:t>
      </w:r>
      <w:r w:rsidRPr="00886D94">
        <w:rPr>
          <w:i/>
          <w:lang w:val="en-US"/>
        </w:rPr>
        <w:t>S</w:t>
      </w:r>
      <w:bookmarkStart w:id="15" w:name="_GoBack"/>
      <w:r w:rsidRPr="0081139C">
        <w:rPr>
          <w:iCs/>
          <w:lang w:val="en-US"/>
        </w:rPr>
        <w:t>.,</w:t>
      </w:r>
      <w:bookmarkEnd w:id="15"/>
      <w:r w:rsidRPr="00886D94">
        <w:rPr>
          <w:i/>
          <w:lang w:val="en-US"/>
        </w:rPr>
        <w:t xml:space="preserve"> </w:t>
      </w:r>
      <w:proofErr w:type="spellStart"/>
      <w:r w:rsidRPr="00886D94">
        <w:rPr>
          <w:i/>
          <w:lang w:val="en-US"/>
        </w:rPr>
        <w:t>Chernogubov</w:t>
      </w:r>
      <w:proofErr w:type="spellEnd"/>
      <w:r w:rsidRPr="002533BC">
        <w:rPr>
          <w:i/>
          <w:lang w:val="en-US"/>
        </w:rPr>
        <w:t> </w:t>
      </w:r>
      <w:r w:rsidRPr="00886D94">
        <w:rPr>
          <w:i/>
          <w:lang w:val="en-US"/>
        </w:rPr>
        <w:t>A.</w:t>
      </w:r>
      <w:r w:rsidRPr="002533BC">
        <w:rPr>
          <w:i/>
          <w:lang w:val="en-US"/>
        </w:rPr>
        <w:t> </w:t>
      </w:r>
      <w:r w:rsidRPr="00886D94">
        <w:rPr>
          <w:i/>
          <w:lang w:val="en-US"/>
        </w:rPr>
        <w:t>A.</w:t>
      </w:r>
      <w:r w:rsidRPr="00886D94">
        <w:rPr>
          <w:lang w:val="en-US"/>
        </w:rPr>
        <w:t xml:space="preserve"> </w:t>
      </w:r>
      <w:r w:rsidRPr="00B92E9D">
        <w:rPr>
          <w:b/>
          <w:lang w:val="en-US"/>
        </w:rPr>
        <w:t xml:space="preserve">Determination of the </w:t>
      </w:r>
      <w:r w:rsidRPr="00594030">
        <w:rPr>
          <w:b/>
          <w:lang w:val="en-US"/>
        </w:rPr>
        <w:t xml:space="preserve">spatial form of artificial space objects by the method of television laser location. </w:t>
      </w:r>
      <w:proofErr w:type="spellStart"/>
      <w:r w:rsidRPr="00594030">
        <w:rPr>
          <w:b/>
          <w:color w:val="000000"/>
        </w:rPr>
        <w:t>Рр</w:t>
      </w:r>
      <w:proofErr w:type="spellEnd"/>
      <w:r w:rsidRPr="00594030">
        <w:rPr>
          <w:b/>
          <w:color w:val="000000"/>
          <w:lang w:val="en-US"/>
        </w:rPr>
        <w:t>. 3–9.</w:t>
      </w:r>
      <w:r w:rsidRPr="00594030">
        <w:rPr>
          <w:b/>
          <w:lang w:val="en-US"/>
        </w:rPr>
        <w:t xml:space="preserve"> </w:t>
      </w:r>
      <w:r w:rsidRPr="00594030">
        <w:rPr>
          <w:lang w:val="en-US"/>
        </w:rPr>
        <w:t>Methods for remotely determining the surface shape of artificial space objects using a television laser locator (TVLL) are considered. The method of television laser location is described. The proposed three-circuit guidance system and the formation</w:t>
      </w:r>
      <w:r w:rsidRPr="003A4BD4">
        <w:rPr>
          <w:lang w:val="en-US"/>
        </w:rPr>
        <w:t xml:space="preserve"> of a beam illumination TVLL. The description of various modes of TVLL operation is </w:t>
      </w:r>
      <w:proofErr w:type="gramStart"/>
      <w:r w:rsidRPr="003A4BD4">
        <w:rPr>
          <w:lang w:val="en-US"/>
        </w:rPr>
        <w:t>given:</w:t>
      </w:r>
      <w:proofErr w:type="gramEnd"/>
      <w:r w:rsidRPr="003A4BD4">
        <w:rPr>
          <w:lang w:val="en-US"/>
        </w:rPr>
        <w:t xml:space="preserve"> single- and multi-zone, single- and multi-pulse. </w:t>
      </w:r>
      <w:r w:rsidRPr="00124CA3">
        <w:rPr>
          <w:lang w:val="en-US"/>
        </w:rPr>
        <w:t>The depth resolution of TVLL is estimated.</w:t>
      </w:r>
      <w:r w:rsidRPr="002533BC">
        <w:rPr>
          <w:lang w:val="en-US"/>
        </w:rPr>
        <w:t xml:space="preserve"> </w:t>
      </w:r>
      <w:r w:rsidRPr="00E87BAA">
        <w:rPr>
          <w:b/>
          <w:lang w:val="en-US"/>
        </w:rPr>
        <w:t>Keywords:</w:t>
      </w:r>
      <w:r w:rsidRPr="00E87BAA">
        <w:rPr>
          <w:lang w:val="en-US"/>
        </w:rPr>
        <w:t> three-dimensional image, definition of the surface topography, the form of artificial space objects, optical sounding of satellites</w:t>
      </w:r>
    </w:p>
    <w:p w14:paraId="60FF48D7" w14:textId="422E5BAA" w:rsidR="00407B20" w:rsidRPr="003538C1" w:rsidRDefault="00407B20" w:rsidP="00407B20">
      <w:pPr>
        <w:pStyle w:val="aa"/>
        <w:rPr>
          <w:lang w:val="en-US"/>
        </w:rPr>
      </w:pPr>
      <w:proofErr w:type="spellStart"/>
      <w:r w:rsidRPr="003538C1">
        <w:rPr>
          <w:i/>
          <w:lang w:val="en-US"/>
        </w:rPr>
        <w:t>Pyatkov</w:t>
      </w:r>
      <w:proofErr w:type="spellEnd"/>
      <w:r w:rsidRPr="003538C1">
        <w:rPr>
          <w:i/>
          <w:lang w:val="en-US"/>
        </w:rPr>
        <w:t> V. V</w:t>
      </w:r>
      <w:r w:rsidRPr="0081139C">
        <w:rPr>
          <w:iCs/>
          <w:lang w:val="en-US"/>
        </w:rPr>
        <w:t>.,</w:t>
      </w:r>
      <w:r w:rsidRPr="003538C1">
        <w:rPr>
          <w:i/>
          <w:lang w:val="en-US"/>
        </w:rPr>
        <w:t xml:space="preserve"> </w:t>
      </w:r>
      <w:proofErr w:type="spellStart"/>
      <w:r w:rsidRPr="003538C1">
        <w:rPr>
          <w:i/>
          <w:lang w:val="en-US"/>
        </w:rPr>
        <w:t>Meleshko</w:t>
      </w:r>
      <w:proofErr w:type="spellEnd"/>
      <w:r w:rsidRPr="003538C1">
        <w:rPr>
          <w:i/>
          <w:lang w:val="en-US"/>
        </w:rPr>
        <w:t> </w:t>
      </w:r>
      <w:r w:rsidRPr="003538C1">
        <w:rPr>
          <w:i/>
        </w:rPr>
        <w:t>А</w:t>
      </w:r>
      <w:r w:rsidRPr="003538C1">
        <w:rPr>
          <w:i/>
          <w:lang w:val="en-US"/>
        </w:rPr>
        <w:t>. V</w:t>
      </w:r>
      <w:r w:rsidRPr="0081139C">
        <w:rPr>
          <w:iCs/>
          <w:lang w:val="en-US"/>
        </w:rPr>
        <w:t>.,</w:t>
      </w:r>
      <w:r w:rsidRPr="003538C1">
        <w:rPr>
          <w:i/>
          <w:lang w:val="en-US"/>
        </w:rPr>
        <w:t xml:space="preserve"> Galich R.G. </w:t>
      </w:r>
      <w:r w:rsidRPr="003538C1">
        <w:rPr>
          <w:b/>
          <w:lang w:val="en-US"/>
        </w:rPr>
        <w:t xml:space="preserve">Algorithm for guiding aircraft on evaluating of an instant flight with the requirements of mutual orientation of speed vectors. </w:t>
      </w:r>
      <w:proofErr w:type="spellStart"/>
      <w:r w:rsidRPr="003538C1">
        <w:rPr>
          <w:b/>
          <w:color w:val="000000"/>
        </w:rPr>
        <w:t>Рр</w:t>
      </w:r>
      <w:proofErr w:type="spellEnd"/>
      <w:r w:rsidRPr="003538C1">
        <w:rPr>
          <w:b/>
          <w:color w:val="000000"/>
          <w:lang w:val="en-US"/>
        </w:rPr>
        <w:t xml:space="preserve">. </w:t>
      </w:r>
      <w:r w:rsidR="00594030" w:rsidRPr="003538C1">
        <w:rPr>
          <w:b/>
          <w:color w:val="000000"/>
          <w:lang w:val="en-US"/>
        </w:rPr>
        <w:t>10</w:t>
      </w:r>
      <w:r w:rsidRPr="003538C1">
        <w:rPr>
          <w:b/>
          <w:color w:val="000000"/>
          <w:lang w:val="en-US"/>
        </w:rPr>
        <w:t>–</w:t>
      </w:r>
      <w:r w:rsidR="00594030" w:rsidRPr="003538C1">
        <w:rPr>
          <w:b/>
          <w:color w:val="000000"/>
          <w:lang w:val="en-US"/>
        </w:rPr>
        <w:t>23</w:t>
      </w:r>
      <w:r w:rsidRPr="003538C1">
        <w:rPr>
          <w:b/>
          <w:color w:val="000000"/>
          <w:lang w:val="en-US"/>
        </w:rPr>
        <w:t>.</w:t>
      </w:r>
      <w:r w:rsidRPr="003538C1">
        <w:rPr>
          <w:b/>
          <w:lang w:val="en-US"/>
        </w:rPr>
        <w:t xml:space="preserve"> </w:t>
      </w:r>
      <w:r w:rsidRPr="003538C1">
        <w:rPr>
          <w:lang w:val="en-US"/>
        </w:rPr>
        <w:t xml:space="preserve">An algorithm for long-range guiding of an aircraft on evaluating of an instant flight is proposed, which ensures acceptable conditions for capturing by television homing head of an object of the dock by fulfillment conditions of the vector </w:t>
      </w:r>
      <w:proofErr w:type="spellStart"/>
      <w:r w:rsidRPr="003538C1">
        <w:rPr>
          <w:lang w:val="en-US"/>
        </w:rPr>
        <w:t>complanarity</w:t>
      </w:r>
      <w:proofErr w:type="spellEnd"/>
      <w:r w:rsidRPr="003538C1">
        <w:rPr>
          <w:lang w:val="en-US"/>
        </w:rPr>
        <w:t xml:space="preserve"> of both aircrafts at the end of long-range guidance. </w:t>
      </w:r>
      <w:r w:rsidRPr="003538C1">
        <w:rPr>
          <w:b/>
          <w:lang w:val="en-US"/>
        </w:rPr>
        <w:t xml:space="preserve">Keywords: </w:t>
      </w:r>
      <w:r w:rsidRPr="003538C1">
        <w:rPr>
          <w:lang w:val="en-US"/>
        </w:rPr>
        <w:t>aircraft, instantaneous span vector, velocity vector, guidance</w:t>
      </w:r>
    </w:p>
    <w:p w14:paraId="3C9A4D0D" w14:textId="62982B40" w:rsidR="00407B20" w:rsidRPr="003538C1" w:rsidRDefault="00407B20" w:rsidP="00407B20">
      <w:pPr>
        <w:pStyle w:val="aa"/>
        <w:rPr>
          <w:color w:val="000000" w:themeColor="text1"/>
          <w:sz w:val="20"/>
          <w:szCs w:val="20"/>
          <w:lang w:val="en-US"/>
        </w:rPr>
      </w:pPr>
      <w:proofErr w:type="spellStart"/>
      <w:r w:rsidRPr="003538C1">
        <w:rPr>
          <w:i/>
          <w:lang w:val="en-US"/>
        </w:rPr>
        <w:t>Vasiliev</w:t>
      </w:r>
      <w:proofErr w:type="spellEnd"/>
      <w:r w:rsidRPr="003538C1">
        <w:rPr>
          <w:i/>
          <w:lang w:val="en-US"/>
        </w:rPr>
        <w:t> P. V.</w:t>
      </w:r>
      <w:r w:rsidRPr="003538C1">
        <w:rPr>
          <w:lang w:val="en-US"/>
        </w:rPr>
        <w:t xml:space="preserve"> </w:t>
      </w:r>
      <w:r w:rsidRPr="003538C1">
        <w:rPr>
          <w:b/>
          <w:lang w:val="en-US"/>
        </w:rPr>
        <w:t>Assessment of the probability of observations of small near-earth object side optical-electronic coordinator in the absence of illumination by the Sun.</w:t>
      </w:r>
      <w:r w:rsidRPr="003538C1">
        <w:rPr>
          <w:lang w:val="en-US"/>
        </w:rPr>
        <w:t xml:space="preserve"> </w:t>
      </w:r>
      <w:proofErr w:type="spellStart"/>
      <w:r w:rsidRPr="003538C1">
        <w:rPr>
          <w:b/>
          <w:color w:val="000000"/>
        </w:rPr>
        <w:t>Рр</w:t>
      </w:r>
      <w:proofErr w:type="spellEnd"/>
      <w:r w:rsidRPr="003538C1">
        <w:rPr>
          <w:b/>
          <w:color w:val="000000"/>
          <w:lang w:val="en-US"/>
        </w:rPr>
        <w:t xml:space="preserve">. </w:t>
      </w:r>
      <w:r w:rsidR="00594030" w:rsidRPr="003538C1">
        <w:rPr>
          <w:b/>
          <w:color w:val="000000"/>
          <w:lang w:val="en-US"/>
        </w:rPr>
        <w:t>24</w:t>
      </w:r>
      <w:r w:rsidRPr="003538C1">
        <w:rPr>
          <w:b/>
          <w:color w:val="000000"/>
          <w:lang w:val="en-US"/>
        </w:rPr>
        <w:t>–</w:t>
      </w:r>
      <w:r w:rsidR="00594030" w:rsidRPr="003538C1">
        <w:rPr>
          <w:b/>
          <w:color w:val="000000"/>
          <w:lang w:val="en-US"/>
        </w:rPr>
        <w:t>28</w:t>
      </w:r>
      <w:r w:rsidRPr="003538C1">
        <w:rPr>
          <w:b/>
          <w:color w:val="000000"/>
          <w:lang w:val="en-US"/>
        </w:rPr>
        <w:t xml:space="preserve">. </w:t>
      </w:r>
      <w:r w:rsidRPr="003538C1">
        <w:rPr>
          <w:color w:val="000000" w:themeColor="text1"/>
          <w:sz w:val="20"/>
          <w:szCs w:val="20"/>
          <w:lang w:val="en-US"/>
        </w:rPr>
        <w:t xml:space="preserve">A refined approach to determining the probability of observation of a small space object when approaching a controlled object equipped with an onboard optoelectronic coordinator in the absence of illumination by the Sun, </w:t>
      </w:r>
      <w:proofErr w:type="gramStart"/>
      <w:r w:rsidRPr="003538C1">
        <w:rPr>
          <w:color w:val="000000" w:themeColor="text1"/>
          <w:sz w:val="20"/>
          <w:szCs w:val="20"/>
          <w:lang w:val="en-US"/>
        </w:rPr>
        <w:t>taking into account</w:t>
      </w:r>
      <w:proofErr w:type="gramEnd"/>
      <w:r w:rsidRPr="003538C1">
        <w:rPr>
          <w:color w:val="000000" w:themeColor="text1"/>
          <w:sz w:val="20"/>
          <w:szCs w:val="20"/>
          <w:lang w:val="en-US"/>
        </w:rPr>
        <w:t xml:space="preserve"> the latitude of the meeting point, is presented. </w:t>
      </w:r>
      <w:r w:rsidRPr="003538C1">
        <w:rPr>
          <w:b/>
          <w:color w:val="000000" w:themeColor="text1"/>
          <w:sz w:val="20"/>
          <w:szCs w:val="20"/>
          <w:lang w:val="en-US"/>
        </w:rPr>
        <w:t>Keywords</w:t>
      </w:r>
      <w:r w:rsidRPr="003538C1">
        <w:rPr>
          <w:color w:val="000000" w:themeColor="text1"/>
          <w:sz w:val="20"/>
          <w:szCs w:val="20"/>
          <w:lang w:val="en-US"/>
        </w:rPr>
        <w:t xml:space="preserve">: small space-earth object side optical-electronic coordinator, the </w:t>
      </w:r>
      <w:proofErr w:type="gramStart"/>
      <w:r w:rsidRPr="003538C1">
        <w:rPr>
          <w:color w:val="000000" w:themeColor="text1"/>
          <w:sz w:val="20"/>
          <w:szCs w:val="20"/>
          <w:lang w:val="en-US"/>
        </w:rPr>
        <w:t>high speed</w:t>
      </w:r>
      <w:proofErr w:type="gramEnd"/>
      <w:r w:rsidRPr="003538C1">
        <w:rPr>
          <w:color w:val="000000" w:themeColor="text1"/>
          <w:sz w:val="20"/>
          <w:szCs w:val="20"/>
          <w:lang w:val="en-US"/>
        </w:rPr>
        <w:t xml:space="preserve"> convergence, the illumination of the Sun, the probability of observation.</w:t>
      </w:r>
    </w:p>
    <w:p w14:paraId="068AC99D" w14:textId="308121BE" w:rsidR="00407B20" w:rsidRPr="00813B40" w:rsidRDefault="00407B20" w:rsidP="00407B20">
      <w:pPr>
        <w:pStyle w:val="aa"/>
        <w:rPr>
          <w:lang w:val="en-US"/>
        </w:rPr>
      </w:pPr>
      <w:r w:rsidRPr="003538C1">
        <w:rPr>
          <w:i/>
          <w:noProof/>
          <w:lang w:val="en-US"/>
        </w:rPr>
        <mc:AlternateContent>
          <mc:Choice Requires="wps">
            <w:drawing>
              <wp:anchor distT="0" distB="0" distL="114300" distR="114300" simplePos="0" relativeHeight="251660288" behindDoc="0" locked="0" layoutInCell="1" allowOverlap="1" wp14:anchorId="532F4C84" wp14:editId="7D229417">
                <wp:simplePos x="0" y="0"/>
                <wp:positionH relativeFrom="column">
                  <wp:posOffset>-63348</wp:posOffset>
                </wp:positionH>
                <wp:positionV relativeFrom="paragraph">
                  <wp:posOffset>1573929</wp:posOffset>
                </wp:positionV>
                <wp:extent cx="3632774" cy="347554"/>
                <wp:effectExtent l="0" t="0" r="6350" b="0"/>
                <wp:wrapNone/>
                <wp:docPr id="4204" name="Надпись 4204"/>
                <wp:cNvGraphicFramePr/>
                <a:graphic xmlns:a="http://schemas.openxmlformats.org/drawingml/2006/main">
                  <a:graphicData uri="http://schemas.microsoft.com/office/word/2010/wordprocessingShape">
                    <wps:wsp>
                      <wps:cNvSpPr txBox="1"/>
                      <wps:spPr>
                        <a:xfrm>
                          <a:off x="0" y="0"/>
                          <a:ext cx="3632774" cy="347554"/>
                        </a:xfrm>
                        <a:prstGeom prst="rect">
                          <a:avLst/>
                        </a:prstGeom>
                        <a:solidFill>
                          <a:schemeClr val="lt1"/>
                        </a:solidFill>
                        <a:ln w="6350">
                          <a:noFill/>
                        </a:ln>
                      </wps:spPr>
                      <wps:txbx>
                        <w:txbxContent>
                          <w:p w14:paraId="092A1EAB" w14:textId="77777777" w:rsidR="00407B20" w:rsidRDefault="00407B20" w:rsidP="00407B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F4C84" id="Надпись 4204" o:spid="_x0000_s1029" type="#_x0000_t202" style="position:absolute;left:0;text-align:left;margin-left:-5pt;margin-top:123.95pt;width:286.05pt;height:2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" fillcolor="white [3201]" stroked="f" strokeweight=".5pt">
                <v:textbox>
                  <w:txbxContent>
                    <w:p w14:paraId="092A1EAB" w14:textId="77777777" w:rsidR="00407B20" w:rsidRDefault="00407B20" w:rsidP="00407B20"/>
                  </w:txbxContent>
                </v:textbox>
              </v:shape>
            </w:pict>
          </mc:Fallback>
        </mc:AlternateContent>
      </w:r>
      <w:proofErr w:type="spellStart"/>
      <w:r w:rsidRPr="003538C1">
        <w:rPr>
          <w:i/>
          <w:lang w:val="en-US"/>
        </w:rPr>
        <w:t>Kleymenov</w:t>
      </w:r>
      <w:proofErr w:type="spellEnd"/>
      <w:r w:rsidRPr="003538C1">
        <w:rPr>
          <w:i/>
          <w:lang w:val="en-US"/>
        </w:rPr>
        <w:t> V. V</w:t>
      </w:r>
      <w:r w:rsidRPr="0081139C">
        <w:rPr>
          <w:iCs/>
          <w:lang w:val="en-US"/>
        </w:rPr>
        <w:t>.,</w:t>
      </w:r>
      <w:r w:rsidRPr="003538C1">
        <w:rPr>
          <w:i/>
          <w:lang w:val="en-US"/>
        </w:rPr>
        <w:t xml:space="preserve"> </w:t>
      </w:r>
      <w:proofErr w:type="spellStart"/>
      <w:r w:rsidRPr="003538C1">
        <w:rPr>
          <w:i/>
          <w:lang w:val="en-US"/>
        </w:rPr>
        <w:t>Khankov</w:t>
      </w:r>
      <w:proofErr w:type="spellEnd"/>
      <w:r w:rsidRPr="003538C1">
        <w:rPr>
          <w:i/>
          <w:lang w:val="en-US"/>
        </w:rPr>
        <w:t> S. I</w:t>
      </w:r>
      <w:r w:rsidRPr="0081139C">
        <w:rPr>
          <w:iCs/>
          <w:lang w:val="en-US"/>
        </w:rPr>
        <w:t>.,</w:t>
      </w:r>
      <w:r w:rsidRPr="003538C1">
        <w:rPr>
          <w:i/>
          <w:lang w:val="en-US"/>
        </w:rPr>
        <w:t xml:space="preserve"> </w:t>
      </w:r>
      <w:proofErr w:type="spellStart"/>
      <w:r w:rsidRPr="003538C1">
        <w:rPr>
          <w:i/>
          <w:lang w:val="en-US"/>
        </w:rPr>
        <w:t>Mosin</w:t>
      </w:r>
      <w:proofErr w:type="spellEnd"/>
      <w:r w:rsidRPr="003538C1">
        <w:rPr>
          <w:i/>
          <w:lang w:val="en-US"/>
        </w:rPr>
        <w:t> D. A</w:t>
      </w:r>
      <w:r w:rsidRPr="0081139C">
        <w:rPr>
          <w:iCs/>
          <w:lang w:val="en-US"/>
        </w:rPr>
        <w:t xml:space="preserve">., </w:t>
      </w:r>
      <w:proofErr w:type="spellStart"/>
      <w:r w:rsidRPr="003538C1">
        <w:rPr>
          <w:i/>
          <w:lang w:val="en-US"/>
        </w:rPr>
        <w:t>Severenko</w:t>
      </w:r>
      <w:proofErr w:type="spellEnd"/>
      <w:r w:rsidRPr="003538C1">
        <w:rPr>
          <w:i/>
          <w:lang w:val="en-US"/>
        </w:rPr>
        <w:t> A. V.</w:t>
      </w:r>
      <w:r w:rsidRPr="003538C1">
        <w:rPr>
          <w:lang w:val="en-US"/>
        </w:rPr>
        <w:t xml:space="preserve"> </w:t>
      </w:r>
      <w:r w:rsidRPr="003538C1">
        <w:rPr>
          <w:b/>
          <w:lang w:val="en-US"/>
        </w:rPr>
        <w:t>About the possibility of detection on the surface and near the earth of the small-sized high-temperature object the board of low-orbital space apparatus.</w:t>
      </w:r>
      <w:r w:rsidRPr="003538C1">
        <w:rPr>
          <w:lang w:val="en-US"/>
        </w:rPr>
        <w:t xml:space="preserve"> </w:t>
      </w:r>
      <w:proofErr w:type="spellStart"/>
      <w:r w:rsidRPr="003538C1">
        <w:rPr>
          <w:b/>
          <w:color w:val="000000"/>
        </w:rPr>
        <w:t>Рр</w:t>
      </w:r>
      <w:proofErr w:type="spellEnd"/>
      <w:r w:rsidRPr="003538C1">
        <w:rPr>
          <w:b/>
          <w:color w:val="000000"/>
          <w:lang w:val="en-US"/>
        </w:rPr>
        <w:t xml:space="preserve">. </w:t>
      </w:r>
      <w:r w:rsidR="00594030" w:rsidRPr="003538C1">
        <w:rPr>
          <w:b/>
          <w:color w:val="000000"/>
        </w:rPr>
        <w:t>30</w:t>
      </w:r>
      <w:r w:rsidRPr="003538C1">
        <w:rPr>
          <w:b/>
          <w:color w:val="000000"/>
          <w:lang w:val="en-US"/>
        </w:rPr>
        <w:t>–</w:t>
      </w:r>
      <w:r w:rsidR="00594030" w:rsidRPr="003538C1">
        <w:rPr>
          <w:b/>
          <w:color w:val="000000"/>
        </w:rPr>
        <w:t>33</w:t>
      </w:r>
      <w:r w:rsidRPr="003538C1">
        <w:rPr>
          <w:b/>
          <w:color w:val="000000"/>
          <w:lang w:val="en-US"/>
        </w:rPr>
        <w:t xml:space="preserve">. </w:t>
      </w:r>
      <w:r w:rsidRPr="003538C1">
        <w:rPr>
          <w:lang w:val="en-US"/>
        </w:rPr>
        <w:t>The limiting values of the observation time of a small-sized high-temperature object from a low-orbit spacecraft are investigated depending on the height of its orbit and taking into account the instantaneous field of view of the telescope of the observing optical-electronic device. It is shown that the detection of a small object on the Earth`s surface is difficult due to time constraints on the</w:t>
      </w:r>
      <w:r w:rsidRPr="004135B9">
        <w:rPr>
          <w:lang w:val="en-US"/>
        </w:rPr>
        <w:t xml:space="preserve"> accumulation of the received signal power. The presented analytical formulas make it possible to assess the influence on </w:t>
      </w:r>
      <w:r w:rsidRPr="004135B9">
        <w:rPr>
          <w:lang w:val="en-US"/>
        </w:rPr>
        <w:lastRenderedPageBreak/>
        <w:t>the possibility of finding the source of all the determining parameters.</w:t>
      </w:r>
      <w:r w:rsidRPr="00813B40">
        <w:rPr>
          <w:lang w:val="en-US"/>
        </w:rPr>
        <w:t xml:space="preserve"> </w:t>
      </w:r>
      <w:r w:rsidRPr="004135B9">
        <w:rPr>
          <w:lang w:val="en-US"/>
        </w:rPr>
        <w:t xml:space="preserve">Keywords: </w:t>
      </w:r>
      <w:r w:rsidRPr="00813B40">
        <w:rPr>
          <w:rFonts w:eastAsiaTheme="minorHAnsi"/>
          <w:lang w:val="en-US" w:eastAsia="en-US"/>
        </w:rPr>
        <w:t xml:space="preserve">telescopes for remote sensing of the Earth, </w:t>
      </w:r>
      <w:r w:rsidRPr="00813B40">
        <w:rPr>
          <w:lang w:val="en-US"/>
        </w:rPr>
        <w:t>object detection from space, small-sized temperature object, entrance pupil, telescope field of view, solar radiation, thermal radiation of the Earth.</w:t>
      </w:r>
    </w:p>
    <w:p w14:paraId="15653001" w14:textId="550D85A0" w:rsidR="00407B20" w:rsidRPr="0041686C" w:rsidRDefault="00407B20" w:rsidP="00407B20">
      <w:pPr>
        <w:pStyle w:val="aa"/>
        <w:rPr>
          <w:lang w:val="en-US"/>
        </w:rPr>
      </w:pPr>
      <w:proofErr w:type="spellStart"/>
      <w:r w:rsidRPr="00CC5E83">
        <w:rPr>
          <w:i/>
          <w:lang w:val="en-US"/>
        </w:rPr>
        <w:t>Sagdullaev</w:t>
      </w:r>
      <w:proofErr w:type="spellEnd"/>
      <w:r w:rsidRPr="0041686C">
        <w:rPr>
          <w:i/>
          <w:lang w:val="en-US"/>
        </w:rPr>
        <w:t xml:space="preserve"> </w:t>
      </w:r>
      <w:r w:rsidRPr="00CC5E83">
        <w:rPr>
          <w:i/>
          <w:lang w:val="en-US"/>
        </w:rPr>
        <w:t>V.</w:t>
      </w:r>
      <w:r w:rsidRPr="00961B01">
        <w:rPr>
          <w:i/>
          <w:lang w:val="en-US"/>
        </w:rPr>
        <w:t xml:space="preserve"> </w:t>
      </w:r>
      <w:r w:rsidRPr="00CC5E83">
        <w:rPr>
          <w:i/>
          <w:lang w:val="en-US"/>
        </w:rPr>
        <w:t>Yu</w:t>
      </w:r>
      <w:r w:rsidRPr="0081139C">
        <w:rPr>
          <w:iCs/>
          <w:lang w:val="en-US"/>
        </w:rPr>
        <w:t>.,</w:t>
      </w:r>
      <w:r w:rsidRPr="00CC5E83">
        <w:rPr>
          <w:i/>
          <w:lang w:val="en-US"/>
        </w:rPr>
        <w:t xml:space="preserve"> </w:t>
      </w:r>
      <w:proofErr w:type="spellStart"/>
      <w:r w:rsidRPr="0081139C">
        <w:rPr>
          <w:i/>
          <w:lang w:val="en-US"/>
        </w:rPr>
        <w:t>Sagdullaev</w:t>
      </w:r>
      <w:proofErr w:type="spellEnd"/>
      <w:r w:rsidRPr="0081139C">
        <w:rPr>
          <w:i/>
          <w:lang w:val="en-US"/>
        </w:rPr>
        <w:t xml:space="preserve"> Yu. S. </w:t>
      </w:r>
      <w:r w:rsidRPr="0081139C">
        <w:rPr>
          <w:b/>
          <w:lang w:val="en-US"/>
        </w:rPr>
        <w:t xml:space="preserve">Formation of signals of multi-spectral images inside wide spectral sections. </w:t>
      </w:r>
      <w:proofErr w:type="spellStart"/>
      <w:r w:rsidRPr="0081139C">
        <w:rPr>
          <w:b/>
          <w:color w:val="000000"/>
        </w:rPr>
        <w:t>Рр</w:t>
      </w:r>
      <w:proofErr w:type="spellEnd"/>
      <w:r w:rsidRPr="0081139C">
        <w:rPr>
          <w:b/>
          <w:color w:val="000000"/>
          <w:lang w:val="en-US"/>
        </w:rPr>
        <w:t xml:space="preserve">. </w:t>
      </w:r>
      <w:r w:rsidR="003538C1" w:rsidRPr="0081139C">
        <w:rPr>
          <w:b/>
          <w:color w:val="000000"/>
        </w:rPr>
        <w:t>40</w:t>
      </w:r>
      <w:r w:rsidRPr="0081139C">
        <w:rPr>
          <w:b/>
          <w:color w:val="000000"/>
          <w:lang w:val="en-US"/>
        </w:rPr>
        <w:t>–</w:t>
      </w:r>
      <w:r w:rsidR="003538C1" w:rsidRPr="0081139C">
        <w:rPr>
          <w:b/>
          <w:color w:val="000000"/>
        </w:rPr>
        <w:t>47</w:t>
      </w:r>
      <w:r w:rsidRPr="0081139C">
        <w:rPr>
          <w:b/>
          <w:color w:val="000000"/>
          <w:lang w:val="en-US"/>
        </w:rPr>
        <w:t xml:space="preserve">. </w:t>
      </w:r>
      <w:r w:rsidRPr="0081139C">
        <w:rPr>
          <w:lang w:val="en-US"/>
        </w:rPr>
        <w:t>The features and method of generating signals of multi-spectral television images of narrow registration zones of a radiant flux based on information are widely spectral</w:t>
      </w:r>
      <w:r w:rsidRPr="00FD5E7D">
        <w:rPr>
          <w:lang w:val="en-US"/>
        </w:rPr>
        <w:t xml:space="preserve"> sections</w:t>
      </w:r>
      <w:r w:rsidRPr="00FD5E7D">
        <w:rPr>
          <w:b/>
          <w:lang w:val="en-US"/>
        </w:rPr>
        <w:t>.</w:t>
      </w:r>
      <w:r w:rsidRPr="00414645">
        <w:rPr>
          <w:b/>
          <w:lang w:val="en-US"/>
        </w:rPr>
        <w:t xml:space="preserve"> </w:t>
      </w:r>
      <w:r w:rsidRPr="0041686C">
        <w:rPr>
          <w:b/>
          <w:lang w:val="en-US"/>
        </w:rPr>
        <w:t>Keywords:</w:t>
      </w:r>
      <w:r w:rsidRPr="00CC5E83">
        <w:rPr>
          <w:b/>
          <w:i/>
          <w:lang w:val="en-US"/>
        </w:rPr>
        <w:t xml:space="preserve"> </w:t>
      </w:r>
      <w:r w:rsidRPr="0041686C">
        <w:rPr>
          <w:lang w:val="en-US"/>
        </w:rPr>
        <w:t>multispectral television, integral registration method, generation of multi-spectral image signals</w:t>
      </w:r>
    </w:p>
    <w:p w14:paraId="65EF5108" w14:textId="5F129CD7" w:rsidR="00407B20" w:rsidRPr="0081139C" w:rsidRDefault="00407B20" w:rsidP="00407B20">
      <w:pPr>
        <w:pStyle w:val="aa"/>
        <w:rPr>
          <w:b/>
          <w:lang w:val="en-US"/>
        </w:rPr>
      </w:pPr>
      <w:proofErr w:type="spellStart"/>
      <w:r w:rsidRPr="000E21EE">
        <w:rPr>
          <w:i/>
          <w:lang w:val="en-US"/>
        </w:rPr>
        <w:t>Tolochkov</w:t>
      </w:r>
      <w:proofErr w:type="spellEnd"/>
      <w:r w:rsidRPr="000E21EE">
        <w:rPr>
          <w:i/>
          <w:lang w:val="en-US"/>
        </w:rPr>
        <w:t xml:space="preserve"> </w:t>
      </w:r>
      <w:r w:rsidRPr="0081139C">
        <w:rPr>
          <w:i/>
          <w:lang w:val="en-US"/>
        </w:rPr>
        <w:t>D. V</w:t>
      </w:r>
      <w:r w:rsidRPr="0081139C">
        <w:rPr>
          <w:iCs/>
          <w:lang w:val="en-US"/>
        </w:rPr>
        <w:t>.,</w:t>
      </w:r>
      <w:r w:rsidRPr="0081139C">
        <w:rPr>
          <w:i/>
          <w:lang w:val="en-US"/>
        </w:rPr>
        <w:t xml:space="preserve"> </w:t>
      </w:r>
      <w:proofErr w:type="spellStart"/>
      <w:r w:rsidRPr="0081139C">
        <w:rPr>
          <w:i/>
          <w:lang w:val="en-US"/>
        </w:rPr>
        <w:t>Salata</w:t>
      </w:r>
      <w:proofErr w:type="spellEnd"/>
      <w:r w:rsidRPr="0081139C">
        <w:rPr>
          <w:i/>
          <w:lang w:val="en-US"/>
        </w:rPr>
        <w:t xml:space="preserve"> D. V. </w:t>
      </w:r>
      <w:r w:rsidRPr="0081139C">
        <w:rPr>
          <w:b/>
          <w:lang w:val="en-US"/>
        </w:rPr>
        <w:t>Application of the vector control method for engine for stabilization of images in airborne overview systems.</w:t>
      </w:r>
      <w:r w:rsidR="003538C1" w:rsidRPr="0081139C">
        <w:rPr>
          <w:b/>
          <w:lang w:val="en-US"/>
        </w:rPr>
        <w:t xml:space="preserve"> </w:t>
      </w:r>
      <w:proofErr w:type="spellStart"/>
      <w:r w:rsidR="003538C1" w:rsidRPr="0081139C">
        <w:rPr>
          <w:b/>
          <w:color w:val="000000"/>
        </w:rPr>
        <w:t>Рр</w:t>
      </w:r>
      <w:proofErr w:type="spellEnd"/>
      <w:r w:rsidR="003538C1" w:rsidRPr="0081139C">
        <w:rPr>
          <w:b/>
          <w:color w:val="000000"/>
          <w:lang w:val="en-US"/>
        </w:rPr>
        <w:t>. 4</w:t>
      </w:r>
      <w:r w:rsidR="003538C1" w:rsidRPr="0081139C">
        <w:rPr>
          <w:b/>
          <w:color w:val="000000"/>
          <w:lang w:val="en-US"/>
        </w:rPr>
        <w:t>8</w:t>
      </w:r>
      <w:r w:rsidR="003538C1" w:rsidRPr="0081139C">
        <w:rPr>
          <w:b/>
          <w:color w:val="000000"/>
          <w:lang w:val="en-US"/>
        </w:rPr>
        <w:t>–</w:t>
      </w:r>
      <w:r w:rsidR="003538C1" w:rsidRPr="0081139C">
        <w:rPr>
          <w:b/>
          <w:color w:val="000000"/>
          <w:lang w:val="en-US"/>
        </w:rPr>
        <w:t>52</w:t>
      </w:r>
      <w:r w:rsidR="003538C1" w:rsidRPr="0081139C">
        <w:rPr>
          <w:b/>
          <w:color w:val="000000"/>
          <w:lang w:val="en-US"/>
        </w:rPr>
        <w:t>.</w:t>
      </w:r>
      <w:r w:rsidRPr="0081139C">
        <w:rPr>
          <w:b/>
          <w:lang w:val="en-US"/>
        </w:rPr>
        <w:t xml:space="preserve"> </w:t>
      </w:r>
      <w:r w:rsidRPr="0081139C">
        <w:rPr>
          <w:lang w:val="en-US"/>
        </w:rPr>
        <w:t xml:space="preserve">The application of vector motor control in the control system of a gyro-stabilized platform is considered and the accuracy of the platform stabilization is assessed. </w:t>
      </w:r>
      <w:r w:rsidRPr="0081139C">
        <w:rPr>
          <w:b/>
          <w:lang w:val="en-US"/>
        </w:rPr>
        <w:t xml:space="preserve">Keywords: </w:t>
      </w:r>
      <w:r w:rsidRPr="0081139C">
        <w:rPr>
          <w:lang w:val="en-US"/>
        </w:rPr>
        <w:t>gyro-stabilized platform, vector control, image stabilization</w:t>
      </w:r>
    </w:p>
    <w:p w14:paraId="2904825D" w14:textId="33A4F6FD" w:rsidR="00407B20" w:rsidRPr="00815444" w:rsidRDefault="00407B20" w:rsidP="0081139C">
      <w:pPr>
        <w:pStyle w:val="aff"/>
        <w:spacing w:before="0" w:beforeAutospacing="0" w:after="0" w:afterAutospacing="0"/>
        <w:ind w:firstLine="567"/>
        <w:rPr>
          <w:sz w:val="22"/>
          <w:szCs w:val="22"/>
          <w:lang w:val="en-US"/>
        </w:rPr>
      </w:pPr>
      <w:r w:rsidRPr="0081139C">
        <w:rPr>
          <w:i/>
          <w:sz w:val="22"/>
          <w:szCs w:val="22"/>
          <w:lang w:val="en-US"/>
        </w:rPr>
        <w:t>Sergeyev V. V</w:t>
      </w:r>
      <w:r w:rsidRPr="0081139C">
        <w:rPr>
          <w:iCs/>
          <w:sz w:val="22"/>
          <w:szCs w:val="22"/>
          <w:lang w:val="en-US"/>
        </w:rPr>
        <w:t xml:space="preserve">., </w:t>
      </w:r>
      <w:proofErr w:type="spellStart"/>
      <w:r w:rsidRPr="0081139C">
        <w:rPr>
          <w:i/>
          <w:sz w:val="22"/>
          <w:szCs w:val="22"/>
          <w:lang w:val="en-US"/>
        </w:rPr>
        <w:t>Karpov</w:t>
      </w:r>
      <w:proofErr w:type="spellEnd"/>
      <w:r w:rsidRPr="0081139C">
        <w:rPr>
          <w:i/>
          <w:sz w:val="22"/>
          <w:szCs w:val="22"/>
          <w:lang w:val="en-US"/>
        </w:rPr>
        <w:t xml:space="preserve"> V. N</w:t>
      </w:r>
      <w:r w:rsidRPr="0081139C">
        <w:rPr>
          <w:iCs/>
          <w:sz w:val="22"/>
          <w:szCs w:val="22"/>
          <w:lang w:val="en-US"/>
        </w:rPr>
        <w:t>.,</w:t>
      </w:r>
      <w:r w:rsidRPr="0081139C">
        <w:rPr>
          <w:i/>
          <w:sz w:val="22"/>
          <w:szCs w:val="22"/>
          <w:lang w:val="en-US"/>
        </w:rPr>
        <w:t xml:space="preserve"> </w:t>
      </w:r>
      <w:proofErr w:type="spellStart"/>
      <w:r w:rsidRPr="0081139C">
        <w:rPr>
          <w:i/>
          <w:sz w:val="22"/>
          <w:szCs w:val="22"/>
          <w:lang w:val="en-US"/>
        </w:rPr>
        <w:t>Pribylov</w:t>
      </w:r>
      <w:proofErr w:type="spellEnd"/>
      <w:r w:rsidRPr="0081139C">
        <w:rPr>
          <w:i/>
          <w:sz w:val="22"/>
          <w:szCs w:val="22"/>
          <w:lang w:val="en-US"/>
        </w:rPr>
        <w:t xml:space="preserve"> Y. S</w:t>
      </w:r>
      <w:r w:rsidRPr="0081139C">
        <w:rPr>
          <w:iCs/>
          <w:sz w:val="22"/>
          <w:szCs w:val="22"/>
          <w:lang w:val="en-US"/>
        </w:rPr>
        <w:t>.,</w:t>
      </w:r>
      <w:r w:rsidRPr="0081139C">
        <w:rPr>
          <w:i/>
          <w:sz w:val="22"/>
          <w:szCs w:val="22"/>
          <w:lang w:val="en-US"/>
        </w:rPr>
        <w:t xml:space="preserve"> Sokolov V. A. </w:t>
      </w:r>
      <w:r w:rsidRPr="0081139C">
        <w:rPr>
          <w:b/>
          <w:sz w:val="22"/>
          <w:szCs w:val="22"/>
          <w:lang w:val="en-US"/>
        </w:rPr>
        <w:t xml:space="preserve">The active system of underwater vision for autonomous uninhabited underwater vehicle. </w:t>
      </w:r>
      <w:proofErr w:type="spellStart"/>
      <w:r w:rsidRPr="0081139C">
        <w:rPr>
          <w:b/>
        </w:rPr>
        <w:t>Рр</w:t>
      </w:r>
      <w:proofErr w:type="spellEnd"/>
      <w:r w:rsidRPr="0081139C">
        <w:rPr>
          <w:b/>
          <w:lang w:val="en-US"/>
        </w:rPr>
        <w:t xml:space="preserve">. </w:t>
      </w:r>
      <w:r w:rsidR="003538C1" w:rsidRPr="0081139C">
        <w:rPr>
          <w:b/>
        </w:rPr>
        <w:t>5</w:t>
      </w:r>
      <w:r w:rsidRPr="0081139C">
        <w:rPr>
          <w:b/>
          <w:lang w:val="en-US"/>
        </w:rPr>
        <w:t>3–</w:t>
      </w:r>
      <w:r w:rsidR="003538C1" w:rsidRPr="0081139C">
        <w:rPr>
          <w:b/>
        </w:rPr>
        <w:t>61</w:t>
      </w:r>
      <w:r w:rsidRPr="0081139C">
        <w:rPr>
          <w:b/>
          <w:lang w:val="en-US"/>
        </w:rPr>
        <w:t xml:space="preserve">. </w:t>
      </w:r>
      <w:r w:rsidRPr="0081139C">
        <w:rPr>
          <w:sz w:val="22"/>
          <w:szCs w:val="22"/>
          <w:lang w:val="en-US"/>
        </w:rPr>
        <w:t>The article consider the features of building an active underwater vision system for autonomous unmanned underwater vehicles, provides recommendations on choosing a light-signal converter and backlight systems</w:t>
      </w:r>
      <w:r w:rsidRPr="00FE1200">
        <w:rPr>
          <w:sz w:val="22"/>
          <w:szCs w:val="22"/>
          <w:lang w:val="en-US"/>
        </w:rPr>
        <w:t>, on spatial separation of a light source and a TV camera to reduce the influence of backscattering interference and increase the visibility range under water. The block diagram and the main technical characteristics of A</w:t>
      </w:r>
      <w:r>
        <w:rPr>
          <w:sz w:val="22"/>
          <w:szCs w:val="22"/>
          <w:lang w:val="en-US"/>
        </w:rPr>
        <w:t>UVS</w:t>
      </w:r>
      <w:r w:rsidRPr="00FE1200">
        <w:rPr>
          <w:sz w:val="22"/>
          <w:szCs w:val="22"/>
          <w:lang w:val="en-US"/>
        </w:rPr>
        <w:t xml:space="preserve"> for A</w:t>
      </w:r>
      <w:r>
        <w:rPr>
          <w:sz w:val="22"/>
          <w:szCs w:val="22"/>
          <w:lang w:val="en-US"/>
        </w:rPr>
        <w:t>U</w:t>
      </w:r>
      <w:r w:rsidRPr="00FE1200">
        <w:rPr>
          <w:sz w:val="22"/>
          <w:szCs w:val="22"/>
          <w:lang w:val="en-US"/>
        </w:rPr>
        <w:t>UV are given.</w:t>
      </w:r>
      <w:r w:rsidRPr="00384C2A">
        <w:rPr>
          <w:sz w:val="22"/>
          <w:szCs w:val="22"/>
          <w:lang w:val="en-US"/>
        </w:rPr>
        <w:t xml:space="preserve"> </w:t>
      </w:r>
      <w:r w:rsidRPr="0005628D">
        <w:rPr>
          <w:b/>
          <w:sz w:val="22"/>
          <w:szCs w:val="22"/>
          <w:lang w:val="en-US"/>
        </w:rPr>
        <w:t>Keywords:</w:t>
      </w:r>
      <w:r w:rsidRPr="00384C2A">
        <w:rPr>
          <w:b/>
          <w:sz w:val="22"/>
          <w:szCs w:val="22"/>
          <w:lang w:val="en-US"/>
        </w:rPr>
        <w:t xml:space="preserve"> </w:t>
      </w:r>
      <w:r w:rsidRPr="00FE1200">
        <w:rPr>
          <w:sz w:val="22"/>
          <w:szCs w:val="22"/>
          <w:lang w:val="en-US"/>
        </w:rPr>
        <w:t>autonomous and remote controlled unmanned underwater vehicles, underwater television, solid-state imaging devices, underwater visibility, LED backlight system</w:t>
      </w:r>
    </w:p>
    <w:p w14:paraId="2D09F730" w14:textId="3E1615C5" w:rsidR="00407B20" w:rsidRPr="00DD4501" w:rsidRDefault="00407B20" w:rsidP="00407B20">
      <w:pPr>
        <w:pStyle w:val="aa"/>
        <w:rPr>
          <w:lang w:val="en-US"/>
        </w:rPr>
      </w:pPr>
      <w:proofErr w:type="spellStart"/>
      <w:r w:rsidRPr="001E7537">
        <w:rPr>
          <w:i/>
          <w:lang w:val="en-US"/>
        </w:rPr>
        <w:t>Dvornikov</w:t>
      </w:r>
      <w:proofErr w:type="spellEnd"/>
      <w:r w:rsidRPr="001E7537">
        <w:rPr>
          <w:i/>
          <w:lang w:val="en-US"/>
        </w:rPr>
        <w:t> S. V</w:t>
      </w:r>
      <w:r w:rsidRPr="0081139C">
        <w:rPr>
          <w:iCs/>
          <w:lang w:val="en-US"/>
        </w:rPr>
        <w:t xml:space="preserve">., </w:t>
      </w:r>
      <w:proofErr w:type="spellStart"/>
      <w:r w:rsidRPr="001E7537">
        <w:rPr>
          <w:i/>
          <w:lang w:val="en-US"/>
        </w:rPr>
        <w:t>Sevidov</w:t>
      </w:r>
      <w:proofErr w:type="spellEnd"/>
      <w:r w:rsidRPr="001E7537">
        <w:rPr>
          <w:i/>
          <w:lang w:val="en-US"/>
        </w:rPr>
        <w:t> V. V</w:t>
      </w:r>
      <w:r w:rsidRPr="0081139C">
        <w:rPr>
          <w:iCs/>
          <w:lang w:val="en-US"/>
        </w:rPr>
        <w:t>.,</w:t>
      </w:r>
      <w:r w:rsidRPr="001E7537">
        <w:rPr>
          <w:i/>
          <w:lang w:val="en-US"/>
        </w:rPr>
        <w:t xml:space="preserve"> </w:t>
      </w:r>
      <w:proofErr w:type="spellStart"/>
      <w:r w:rsidRPr="001E7537">
        <w:rPr>
          <w:i/>
          <w:lang w:val="en-US"/>
        </w:rPr>
        <w:t>Bolenko</w:t>
      </w:r>
      <w:proofErr w:type="spellEnd"/>
      <w:r w:rsidRPr="001E7537">
        <w:rPr>
          <w:i/>
          <w:lang w:val="en-US"/>
        </w:rPr>
        <w:t> E. G</w:t>
      </w:r>
      <w:r w:rsidRPr="0081139C">
        <w:rPr>
          <w:iCs/>
          <w:lang w:val="en-US"/>
        </w:rPr>
        <w:t>.,</w:t>
      </w:r>
      <w:r w:rsidRPr="001E7537">
        <w:rPr>
          <w:i/>
          <w:lang w:val="en-US"/>
        </w:rPr>
        <w:t xml:space="preserve"> </w:t>
      </w:r>
      <w:proofErr w:type="spellStart"/>
      <w:r w:rsidRPr="001E7537">
        <w:rPr>
          <w:i/>
          <w:lang w:val="en-US"/>
        </w:rPr>
        <w:t>Krasyukov</w:t>
      </w:r>
      <w:proofErr w:type="spellEnd"/>
      <w:r w:rsidRPr="001E7537">
        <w:rPr>
          <w:i/>
          <w:lang w:val="en-US"/>
        </w:rPr>
        <w:t> A. V.</w:t>
      </w:r>
      <w:r w:rsidRPr="001E7537">
        <w:rPr>
          <w:lang w:val="en-US"/>
        </w:rPr>
        <w:t xml:space="preserve"> </w:t>
      </w:r>
      <w:r w:rsidRPr="001E7537">
        <w:rPr>
          <w:b/>
          <w:lang w:val="en-US"/>
        </w:rPr>
        <w:t>Implemen</w:t>
      </w:r>
      <w:r>
        <w:rPr>
          <w:b/>
          <w:lang w:val="en-US"/>
        </w:rPr>
        <w:softHyphen/>
      </w:r>
      <w:r w:rsidRPr="001E7537">
        <w:rPr>
          <w:b/>
          <w:lang w:val="en-US"/>
        </w:rPr>
        <w:t xml:space="preserve">tation of the </w:t>
      </w:r>
      <w:r w:rsidRPr="0081139C">
        <w:rPr>
          <w:b/>
          <w:lang w:val="en-US"/>
        </w:rPr>
        <w:t xml:space="preserve">finite difference energy method for determining the location of space objects. </w:t>
      </w:r>
      <w:proofErr w:type="spellStart"/>
      <w:r w:rsidRPr="0081139C">
        <w:rPr>
          <w:b/>
          <w:color w:val="000000"/>
        </w:rPr>
        <w:t>Рр</w:t>
      </w:r>
      <w:proofErr w:type="spellEnd"/>
      <w:r w:rsidRPr="0081139C">
        <w:rPr>
          <w:b/>
          <w:color w:val="000000"/>
          <w:lang w:val="en-US"/>
        </w:rPr>
        <w:t xml:space="preserve">. </w:t>
      </w:r>
      <w:r w:rsidR="003538C1" w:rsidRPr="0081139C">
        <w:rPr>
          <w:b/>
          <w:color w:val="000000"/>
        </w:rPr>
        <w:t>62</w:t>
      </w:r>
      <w:r w:rsidRPr="0081139C">
        <w:rPr>
          <w:b/>
          <w:color w:val="000000"/>
          <w:lang w:val="en-US"/>
        </w:rPr>
        <w:t>–</w:t>
      </w:r>
      <w:r w:rsidR="003538C1" w:rsidRPr="0081139C">
        <w:rPr>
          <w:b/>
          <w:color w:val="000000"/>
        </w:rPr>
        <w:t>6</w:t>
      </w:r>
      <w:r w:rsidRPr="0081139C">
        <w:rPr>
          <w:b/>
          <w:color w:val="000000"/>
          <w:lang w:val="en-US"/>
        </w:rPr>
        <w:t xml:space="preserve">9. </w:t>
      </w:r>
      <w:r w:rsidRPr="0081139C">
        <w:rPr>
          <w:lang w:val="en-US"/>
        </w:rPr>
        <w:t>A method of positioning spacecraft on the principles of different-energy measurements in</w:t>
      </w:r>
      <w:r w:rsidRPr="00DD4501">
        <w:rPr>
          <w:lang w:val="en-US"/>
        </w:rPr>
        <w:t xml:space="preserve"> space is developed. Analytical descriptions of its stages are presented. Its advantages in relation to two-dimensional realizations are shown. The simulation results are presented. The prospects of its application are defined</w:t>
      </w:r>
      <w:r w:rsidRPr="00050971">
        <w:rPr>
          <w:lang w:val="en-US"/>
        </w:rPr>
        <w:t>.</w:t>
      </w:r>
      <w:r w:rsidRPr="001E7537">
        <w:rPr>
          <w:lang w:val="en-US"/>
        </w:rPr>
        <w:t xml:space="preserve"> </w:t>
      </w:r>
      <w:r w:rsidRPr="001E7537">
        <w:rPr>
          <w:b/>
          <w:lang w:val="en-US"/>
        </w:rPr>
        <w:t>Keywords:</w:t>
      </w:r>
      <w:r w:rsidRPr="00DD4501">
        <w:rPr>
          <w:lang w:val="en-US"/>
        </w:rPr>
        <w:t xml:space="preserve"> difference-energy method, method of positioning of space objects, circle and sphere of Apollonia</w:t>
      </w:r>
    </w:p>
    <w:p w14:paraId="725CB843" w14:textId="7B501317" w:rsidR="00407B20" w:rsidRPr="003538C1" w:rsidRDefault="00407B20" w:rsidP="00407B20">
      <w:pPr>
        <w:pStyle w:val="aa"/>
        <w:spacing w:line="235" w:lineRule="auto"/>
        <w:rPr>
          <w:lang w:val="en-US"/>
        </w:rPr>
      </w:pPr>
      <w:proofErr w:type="spellStart"/>
      <w:r w:rsidRPr="00F20AE3">
        <w:rPr>
          <w:rStyle w:val="tlid-translation"/>
          <w:i/>
          <w:lang w:val="en-US"/>
        </w:rPr>
        <w:t>Dvornikov</w:t>
      </w:r>
      <w:proofErr w:type="spellEnd"/>
      <w:r w:rsidRPr="00F20AE3">
        <w:rPr>
          <w:rStyle w:val="tlid-translation"/>
          <w:i/>
          <w:lang w:val="en-US"/>
        </w:rPr>
        <w:t> S. V</w:t>
      </w:r>
      <w:r w:rsidRPr="0081139C">
        <w:rPr>
          <w:rStyle w:val="tlid-translation"/>
          <w:iCs/>
          <w:lang w:val="en-US"/>
        </w:rPr>
        <w:t>.,</w:t>
      </w:r>
      <w:r w:rsidRPr="0081139C">
        <w:rPr>
          <w:rStyle w:val="tlid-translation"/>
          <w:i/>
          <w:lang w:val="en-US"/>
        </w:rPr>
        <w:t xml:space="preserve"> </w:t>
      </w:r>
      <w:proofErr w:type="spellStart"/>
      <w:r w:rsidRPr="0081139C">
        <w:rPr>
          <w:rStyle w:val="tlid-translation"/>
          <w:i/>
          <w:lang w:val="en-US"/>
        </w:rPr>
        <w:t>Semisoshenko</w:t>
      </w:r>
      <w:proofErr w:type="spellEnd"/>
      <w:r w:rsidRPr="0081139C">
        <w:rPr>
          <w:rStyle w:val="tlid-translation"/>
          <w:i/>
          <w:lang w:val="en-US"/>
        </w:rPr>
        <w:t> M. A</w:t>
      </w:r>
      <w:r w:rsidRPr="0081139C">
        <w:rPr>
          <w:rStyle w:val="tlid-translation"/>
          <w:iCs/>
          <w:lang w:val="en-US"/>
        </w:rPr>
        <w:t>.,</w:t>
      </w:r>
      <w:r w:rsidRPr="0081139C">
        <w:rPr>
          <w:rStyle w:val="tlid-translation"/>
          <w:i/>
          <w:lang w:val="en-US"/>
        </w:rPr>
        <w:t xml:space="preserve"> </w:t>
      </w:r>
      <w:proofErr w:type="spellStart"/>
      <w:r w:rsidRPr="0081139C">
        <w:rPr>
          <w:rStyle w:val="tlid-translation"/>
          <w:i/>
          <w:lang w:val="en-US"/>
        </w:rPr>
        <w:t>Okov</w:t>
      </w:r>
      <w:proofErr w:type="spellEnd"/>
      <w:r w:rsidRPr="0081139C">
        <w:rPr>
          <w:rStyle w:val="tlid-translation"/>
          <w:i/>
          <w:lang w:val="en-US"/>
        </w:rPr>
        <w:t> I. N</w:t>
      </w:r>
      <w:r w:rsidRPr="0081139C">
        <w:rPr>
          <w:rStyle w:val="tlid-translation"/>
          <w:iCs/>
          <w:lang w:val="en-US"/>
        </w:rPr>
        <w:t>.,</w:t>
      </w:r>
      <w:r w:rsidRPr="0081139C">
        <w:rPr>
          <w:rStyle w:val="tlid-translation"/>
          <w:i/>
          <w:lang w:val="en-US"/>
        </w:rPr>
        <w:t xml:space="preserve"> </w:t>
      </w:r>
      <w:proofErr w:type="spellStart"/>
      <w:r w:rsidRPr="0081139C">
        <w:rPr>
          <w:rStyle w:val="tlid-translation"/>
          <w:i/>
          <w:lang w:val="en-US"/>
        </w:rPr>
        <w:t>Pogorelov</w:t>
      </w:r>
      <w:proofErr w:type="spellEnd"/>
      <w:r w:rsidRPr="0081139C">
        <w:rPr>
          <w:rStyle w:val="tlid-translation"/>
          <w:i/>
          <w:lang w:val="en-US"/>
        </w:rPr>
        <w:t> A. A.</w:t>
      </w:r>
      <w:r w:rsidRPr="0081139C">
        <w:rPr>
          <w:rStyle w:val="tlid-translation"/>
          <w:iCs/>
          <w:lang w:val="en-US"/>
        </w:rPr>
        <w:t>,</w:t>
      </w:r>
      <w:r w:rsidRPr="0081139C">
        <w:rPr>
          <w:rStyle w:val="tlid-translation"/>
          <w:i/>
          <w:lang w:val="en-US"/>
        </w:rPr>
        <w:t xml:space="preserve"> </w:t>
      </w:r>
      <w:proofErr w:type="spellStart"/>
      <w:r w:rsidRPr="0081139C">
        <w:rPr>
          <w:rStyle w:val="tlid-translation"/>
          <w:i/>
          <w:lang w:val="en-US"/>
        </w:rPr>
        <w:t>Litkevich</w:t>
      </w:r>
      <w:proofErr w:type="spellEnd"/>
      <w:r w:rsidRPr="0081139C">
        <w:rPr>
          <w:rStyle w:val="tlid-translation"/>
          <w:i/>
          <w:lang w:val="en-US"/>
        </w:rPr>
        <w:t> G. U</w:t>
      </w:r>
      <w:r w:rsidR="00BF2CB6" w:rsidRPr="0081139C">
        <w:rPr>
          <w:rStyle w:val="tlid-translation"/>
          <w:i/>
          <w:lang w:val="en-US"/>
        </w:rPr>
        <w:t>.</w:t>
      </w:r>
      <w:r w:rsidRPr="0081139C">
        <w:rPr>
          <w:rStyle w:val="tlid-translation"/>
          <w:iCs/>
          <w:lang w:val="en-US"/>
        </w:rPr>
        <w:t>,</w:t>
      </w:r>
      <w:r w:rsidRPr="0081139C">
        <w:rPr>
          <w:rStyle w:val="tlid-translation"/>
          <w:i/>
          <w:lang w:val="en-US"/>
        </w:rPr>
        <w:t xml:space="preserve"> </w:t>
      </w:r>
      <w:proofErr w:type="spellStart"/>
      <w:r w:rsidRPr="0081139C">
        <w:rPr>
          <w:rStyle w:val="tlid-translation"/>
          <w:i/>
          <w:lang w:val="en-US"/>
        </w:rPr>
        <w:t>Chudakov</w:t>
      </w:r>
      <w:proofErr w:type="spellEnd"/>
      <w:r w:rsidRPr="0081139C">
        <w:rPr>
          <w:rStyle w:val="tlid-translation"/>
          <w:i/>
          <w:lang w:val="en-US"/>
        </w:rPr>
        <w:t> A. M</w:t>
      </w:r>
      <w:r w:rsidRPr="0081139C">
        <w:rPr>
          <w:rStyle w:val="tlid-translation"/>
          <w:iCs/>
          <w:lang w:val="en-US"/>
        </w:rPr>
        <w:t>.,</w:t>
      </w:r>
      <w:r w:rsidRPr="0081139C">
        <w:rPr>
          <w:rStyle w:val="tlid-translation"/>
          <w:i/>
          <w:lang w:val="en-US"/>
        </w:rPr>
        <w:t xml:space="preserve"> </w:t>
      </w:r>
      <w:proofErr w:type="spellStart"/>
      <w:r w:rsidRPr="0081139C">
        <w:rPr>
          <w:rStyle w:val="tlid-translation"/>
          <w:i/>
          <w:lang w:val="en-US"/>
        </w:rPr>
        <w:t>Gordeychuk</w:t>
      </w:r>
      <w:proofErr w:type="spellEnd"/>
      <w:r w:rsidRPr="0081139C">
        <w:rPr>
          <w:rStyle w:val="tlid-translation"/>
          <w:i/>
          <w:lang w:val="en-US"/>
        </w:rPr>
        <w:t> A. U</w:t>
      </w:r>
      <w:r w:rsidRPr="0081139C">
        <w:rPr>
          <w:rStyle w:val="tlid-translation"/>
          <w:iCs/>
          <w:lang w:val="en-US"/>
        </w:rPr>
        <w:t>.,</w:t>
      </w:r>
      <w:r w:rsidRPr="0081139C">
        <w:rPr>
          <w:rStyle w:val="tlid-translation"/>
          <w:i/>
          <w:lang w:val="en-US"/>
        </w:rPr>
        <w:t xml:space="preserve"> Borisov V.V</w:t>
      </w:r>
      <w:r w:rsidRPr="0081139C">
        <w:rPr>
          <w:rStyle w:val="tlid-translation"/>
          <w:iCs/>
          <w:lang w:val="en-US"/>
        </w:rPr>
        <w:t>.,</w:t>
      </w:r>
      <w:r w:rsidRPr="0081139C">
        <w:rPr>
          <w:rStyle w:val="tlid-translation"/>
          <w:i/>
          <w:lang w:val="en-US"/>
        </w:rPr>
        <w:t xml:space="preserve"> </w:t>
      </w:r>
      <w:proofErr w:type="spellStart"/>
      <w:r w:rsidRPr="0081139C">
        <w:rPr>
          <w:rStyle w:val="tlid-translation"/>
          <w:i/>
          <w:lang w:val="en-US"/>
        </w:rPr>
        <w:t>Dvornikov</w:t>
      </w:r>
      <w:proofErr w:type="spellEnd"/>
      <w:r w:rsidRPr="0081139C">
        <w:rPr>
          <w:rStyle w:val="tlid-translation"/>
          <w:i/>
          <w:lang w:val="en-US"/>
        </w:rPr>
        <w:t> S. S.</w:t>
      </w:r>
      <w:r w:rsidRPr="0081139C">
        <w:rPr>
          <w:rStyle w:val="tlid-translation"/>
          <w:lang w:val="en-US"/>
        </w:rPr>
        <w:t xml:space="preserve"> </w:t>
      </w:r>
      <w:r w:rsidRPr="0081139C">
        <w:rPr>
          <w:rStyle w:val="tlid-translation"/>
          <w:b/>
          <w:lang w:val="en-US"/>
        </w:rPr>
        <w:t xml:space="preserve">Proposals for the selection of frequency resource for radio engineering systems of the decameter range. </w:t>
      </w:r>
      <w:proofErr w:type="spellStart"/>
      <w:r w:rsidRPr="0081139C">
        <w:rPr>
          <w:b/>
          <w:color w:val="000000"/>
        </w:rPr>
        <w:t>Рр</w:t>
      </w:r>
      <w:proofErr w:type="spellEnd"/>
      <w:r w:rsidRPr="0081139C">
        <w:rPr>
          <w:b/>
          <w:color w:val="000000"/>
          <w:lang w:val="en-US"/>
        </w:rPr>
        <w:t xml:space="preserve">. </w:t>
      </w:r>
      <w:r w:rsidR="003538C1" w:rsidRPr="0081139C">
        <w:rPr>
          <w:b/>
          <w:color w:val="000000"/>
          <w:lang w:val="en-US"/>
        </w:rPr>
        <w:t>70</w:t>
      </w:r>
      <w:r w:rsidRPr="0081139C">
        <w:rPr>
          <w:b/>
          <w:color w:val="000000"/>
          <w:lang w:val="en-US"/>
        </w:rPr>
        <w:t>–</w:t>
      </w:r>
      <w:r w:rsidR="003538C1" w:rsidRPr="0081139C">
        <w:rPr>
          <w:b/>
          <w:color w:val="000000"/>
          <w:lang w:val="en-US"/>
        </w:rPr>
        <w:t>75</w:t>
      </w:r>
      <w:r w:rsidRPr="0081139C">
        <w:rPr>
          <w:b/>
          <w:color w:val="000000"/>
          <w:lang w:val="en-US"/>
        </w:rPr>
        <w:t xml:space="preserve">. </w:t>
      </w:r>
      <w:r w:rsidRPr="0081139C">
        <w:rPr>
          <w:rStyle w:val="tlid-translation"/>
          <w:lang w:val="en-US"/>
        </w:rPr>
        <w:t>The article discusses approaches to reduce the loss of bandwidth and time required for the transmission of graphical information via MRTS. The results of the study of the</w:t>
      </w:r>
      <w:r w:rsidRPr="00032BF9">
        <w:rPr>
          <w:rStyle w:val="tlid-translation"/>
          <w:lang w:val="en-US"/>
        </w:rPr>
        <w:t xml:space="preserve"> dependence of the reduction in the decameter range of transmission speed and throughput of multichannel radio engineering systems for transmitting graphic information from the number of unsuitable channels are shown. An analytical model of information transfer in a multi-channel mode with retransmission of packets received with an error is presented. According to the obtained results, suggestions for their practical application were formulated. </w:t>
      </w:r>
      <w:r w:rsidRPr="00032BF9">
        <w:rPr>
          <w:rStyle w:val="tlid-translation"/>
          <w:b/>
          <w:lang w:val="en-US"/>
        </w:rPr>
        <w:t xml:space="preserve">Keywords: </w:t>
      </w:r>
      <w:r w:rsidRPr="00032BF9">
        <w:rPr>
          <w:rStyle w:val="tlid-translation"/>
          <w:lang w:val="en-US"/>
        </w:rPr>
        <w:t>multichannel radio systems, decameter range of radio waves</w:t>
      </w:r>
      <w:r w:rsidRPr="003538C1">
        <w:rPr>
          <w:rStyle w:val="tlid-translation"/>
          <w:lang w:val="en-US"/>
        </w:rPr>
        <w:t>, bandwidth estimation, packet retransmission</w:t>
      </w:r>
    </w:p>
    <w:p w14:paraId="6A15DBA6" w14:textId="41987CEB" w:rsidR="00407B20" w:rsidRDefault="00407B20" w:rsidP="00407B20">
      <w:pPr>
        <w:pStyle w:val="aa"/>
        <w:spacing w:line="235" w:lineRule="auto"/>
        <w:rPr>
          <w:rStyle w:val="tlid-translation"/>
          <w:lang w:val="en"/>
        </w:rPr>
      </w:pPr>
      <w:proofErr w:type="spellStart"/>
      <w:r w:rsidRPr="003538C1">
        <w:rPr>
          <w:rStyle w:val="tlid-translation"/>
          <w:i/>
          <w:lang w:val="en"/>
        </w:rPr>
        <w:lastRenderedPageBreak/>
        <w:t>Dvornikov</w:t>
      </w:r>
      <w:proofErr w:type="spellEnd"/>
      <w:r w:rsidRPr="003538C1">
        <w:rPr>
          <w:rStyle w:val="tlid-translation"/>
          <w:i/>
          <w:lang w:val="en"/>
        </w:rPr>
        <w:t> S. V</w:t>
      </w:r>
      <w:r w:rsidRPr="003538C1">
        <w:rPr>
          <w:rStyle w:val="tlid-translation"/>
          <w:iCs/>
          <w:lang w:val="en"/>
        </w:rPr>
        <w:t>.,</w:t>
      </w:r>
      <w:r w:rsidRPr="003538C1">
        <w:rPr>
          <w:rStyle w:val="aff2"/>
          <w:color w:val="auto"/>
          <w:sz w:val="20"/>
          <w:szCs w:val="20"/>
          <w:u w:val="none"/>
          <w:lang w:val="en-US"/>
        </w:rPr>
        <w:t xml:space="preserve"> </w:t>
      </w:r>
      <w:r w:rsidRPr="003538C1">
        <w:rPr>
          <w:rStyle w:val="aff2"/>
          <w:i/>
          <w:color w:val="auto"/>
          <w:szCs w:val="20"/>
          <w:u w:val="none"/>
          <w:lang w:val="en-US"/>
        </w:rPr>
        <w:t>Bach</w:t>
      </w:r>
      <w:r w:rsidRPr="003538C1">
        <w:rPr>
          <w:rStyle w:val="aff2"/>
          <w:i/>
          <w:color w:val="auto"/>
          <w:szCs w:val="20"/>
          <w:u w:val="none"/>
        </w:rPr>
        <w:t>е</w:t>
      </w:r>
      <w:proofErr w:type="spellStart"/>
      <w:r w:rsidRPr="003538C1">
        <w:rPr>
          <w:rStyle w:val="aff2"/>
          <w:i/>
          <w:color w:val="auto"/>
          <w:szCs w:val="20"/>
          <w:u w:val="none"/>
          <w:lang w:val="en-US"/>
        </w:rPr>
        <w:t>vsky</w:t>
      </w:r>
      <w:proofErr w:type="spellEnd"/>
      <w:r w:rsidRPr="003538C1">
        <w:rPr>
          <w:rStyle w:val="aff2"/>
          <w:i/>
          <w:color w:val="auto"/>
          <w:szCs w:val="20"/>
          <w:u w:val="none"/>
          <w:lang w:val="en-US"/>
        </w:rPr>
        <w:t> S. V</w:t>
      </w:r>
      <w:r w:rsidRPr="003538C1">
        <w:rPr>
          <w:rStyle w:val="aff2"/>
          <w:iCs/>
          <w:color w:val="auto"/>
          <w:szCs w:val="20"/>
          <w:u w:val="none"/>
          <w:lang w:val="en-US"/>
        </w:rPr>
        <w:t>.,</w:t>
      </w:r>
      <w:r w:rsidRPr="003538C1">
        <w:rPr>
          <w:rStyle w:val="tlid-translation"/>
          <w:i/>
          <w:lang w:val="en"/>
        </w:rPr>
        <w:t xml:space="preserve"> </w:t>
      </w:r>
      <w:proofErr w:type="spellStart"/>
      <w:r w:rsidRPr="003538C1">
        <w:rPr>
          <w:rStyle w:val="tlid-translation"/>
          <w:i/>
          <w:lang w:val="en-US"/>
        </w:rPr>
        <w:t>Rusin</w:t>
      </w:r>
      <w:proofErr w:type="spellEnd"/>
      <w:r w:rsidRPr="003538C1">
        <w:rPr>
          <w:rStyle w:val="tlid-translation"/>
          <w:i/>
          <w:lang w:val="en-US"/>
        </w:rPr>
        <w:t> A. A</w:t>
      </w:r>
      <w:r w:rsidRPr="003538C1">
        <w:rPr>
          <w:rStyle w:val="tlid-translation"/>
          <w:iCs/>
          <w:lang w:val="en-US"/>
        </w:rPr>
        <w:t>.,</w:t>
      </w:r>
      <w:r w:rsidRPr="003538C1">
        <w:rPr>
          <w:rStyle w:val="tlid-translation"/>
          <w:i/>
          <w:lang w:val="en"/>
        </w:rPr>
        <w:t xml:space="preserve"> </w:t>
      </w:r>
      <w:proofErr w:type="spellStart"/>
      <w:r w:rsidRPr="003538C1">
        <w:rPr>
          <w:rStyle w:val="tlid-translation"/>
          <w:i/>
          <w:lang w:val="en"/>
        </w:rPr>
        <w:t>Dvornikov</w:t>
      </w:r>
      <w:proofErr w:type="spellEnd"/>
      <w:r w:rsidRPr="003538C1">
        <w:rPr>
          <w:rStyle w:val="tlid-translation"/>
          <w:i/>
          <w:lang w:val="en"/>
        </w:rPr>
        <w:t> S. S.</w:t>
      </w:r>
      <w:r w:rsidRPr="003538C1">
        <w:rPr>
          <w:rStyle w:val="tlid-translation"/>
          <w:iCs/>
          <w:lang w:val="en"/>
        </w:rPr>
        <w:t>,</w:t>
      </w:r>
      <w:r w:rsidRPr="003538C1">
        <w:rPr>
          <w:rStyle w:val="tlid-translation"/>
          <w:i/>
          <w:lang w:val="en-US"/>
        </w:rPr>
        <w:t xml:space="preserve"> Tarasov M. V.</w:t>
      </w:r>
      <w:r w:rsidRPr="003538C1">
        <w:rPr>
          <w:rStyle w:val="tlid-translation"/>
          <w:i/>
          <w:lang w:val="en"/>
        </w:rPr>
        <w:t xml:space="preserve"> </w:t>
      </w:r>
      <w:r w:rsidRPr="003538C1">
        <w:rPr>
          <w:rStyle w:val="tlid-translation"/>
          <w:b/>
          <w:lang w:val="en-US"/>
        </w:rPr>
        <w:t xml:space="preserve">Evaluation of the efficiency of the frequency resource selection mode for multi-channel radio systems decameter range. </w:t>
      </w:r>
      <w:proofErr w:type="spellStart"/>
      <w:r w:rsidRPr="003538C1">
        <w:rPr>
          <w:b/>
        </w:rPr>
        <w:t>Рр</w:t>
      </w:r>
      <w:proofErr w:type="spellEnd"/>
      <w:r w:rsidRPr="003538C1">
        <w:rPr>
          <w:b/>
          <w:lang w:val="en-US"/>
        </w:rPr>
        <w:t xml:space="preserve">. </w:t>
      </w:r>
      <w:r w:rsidR="003538C1" w:rsidRPr="003538C1">
        <w:rPr>
          <w:b/>
        </w:rPr>
        <w:t>76</w:t>
      </w:r>
      <w:r w:rsidRPr="003538C1">
        <w:rPr>
          <w:b/>
          <w:lang w:val="en-US"/>
        </w:rPr>
        <w:t>–</w:t>
      </w:r>
      <w:r w:rsidR="003538C1" w:rsidRPr="003538C1">
        <w:rPr>
          <w:b/>
        </w:rPr>
        <w:t>82</w:t>
      </w:r>
      <w:r w:rsidRPr="003538C1">
        <w:rPr>
          <w:b/>
          <w:lang w:val="en-US"/>
        </w:rPr>
        <w:t xml:space="preserve">. </w:t>
      </w:r>
      <w:r w:rsidRPr="003538C1">
        <w:rPr>
          <w:rStyle w:val="tlid-translation"/>
          <w:lang w:val="en"/>
        </w:rPr>
        <w:t>The article presents the results of the study of the dependence of the reduction in the decameter range of transmission speed and bandwidth of multi-channel radio systems of graphic information transmission on the number of unusable channels. An analytical model of information transmission in multichannel mode with retransmission of received error packets is presented. The data of mathematical modeling</w:t>
      </w:r>
      <w:r>
        <w:rPr>
          <w:rStyle w:val="tlid-translation"/>
          <w:lang w:val="en"/>
        </w:rPr>
        <w:t xml:space="preserve"> are analyzed and proposals on practical application of the obtained results are formulated. </w:t>
      </w:r>
      <w:r>
        <w:rPr>
          <w:rStyle w:val="tlid-translation"/>
          <w:b/>
          <w:lang w:val="en"/>
        </w:rPr>
        <w:t>Keywords:</w:t>
      </w:r>
      <w:r>
        <w:rPr>
          <w:rStyle w:val="tlid-translation"/>
          <w:lang w:val="en"/>
        </w:rPr>
        <w:t xml:space="preserve"> multichannel radio system. decameter range of radio waves. Bandwidth estimation. Retransmission of packets</w:t>
      </w:r>
    </w:p>
    <w:p w14:paraId="63984C24" w14:textId="3FDB49C1" w:rsidR="00407B20" w:rsidRDefault="00407B20" w:rsidP="00407B20">
      <w:pPr>
        <w:pStyle w:val="aa"/>
        <w:spacing w:line="235" w:lineRule="auto"/>
        <w:rPr>
          <w:lang w:val="en-US"/>
        </w:rPr>
      </w:pPr>
      <w:proofErr w:type="spellStart"/>
      <w:r w:rsidRPr="009B7924">
        <w:rPr>
          <w:i/>
          <w:color w:val="000000"/>
          <w:lang w:val="en-US"/>
        </w:rPr>
        <w:t>Kornyshev</w:t>
      </w:r>
      <w:proofErr w:type="spellEnd"/>
      <w:r w:rsidRPr="009B7924">
        <w:rPr>
          <w:i/>
          <w:lang w:val="en-US"/>
        </w:rPr>
        <w:t> N. P</w:t>
      </w:r>
      <w:r w:rsidRPr="003538C1">
        <w:rPr>
          <w:iCs/>
          <w:lang w:val="en-US"/>
        </w:rPr>
        <w:t>.,</w:t>
      </w:r>
      <w:r w:rsidRPr="009B7924">
        <w:rPr>
          <w:i/>
          <w:lang w:val="en-US"/>
        </w:rPr>
        <w:t xml:space="preserve"> </w:t>
      </w:r>
      <w:proofErr w:type="spellStart"/>
      <w:r w:rsidRPr="009B7924">
        <w:rPr>
          <w:i/>
          <w:lang w:val="en-US"/>
        </w:rPr>
        <w:t>Lukin</w:t>
      </w:r>
      <w:proofErr w:type="spellEnd"/>
      <w:r w:rsidRPr="009B7924">
        <w:rPr>
          <w:i/>
          <w:lang w:val="en-US"/>
        </w:rPr>
        <w:t> D. G</w:t>
      </w:r>
      <w:r w:rsidRPr="003538C1">
        <w:rPr>
          <w:iCs/>
          <w:lang w:val="en-US"/>
        </w:rPr>
        <w:t xml:space="preserve">., </w:t>
      </w:r>
      <w:proofErr w:type="spellStart"/>
      <w:r w:rsidRPr="009B7924">
        <w:rPr>
          <w:i/>
          <w:lang w:val="en-US"/>
        </w:rPr>
        <w:t>Senin</w:t>
      </w:r>
      <w:proofErr w:type="spellEnd"/>
      <w:r w:rsidRPr="009B7924">
        <w:rPr>
          <w:i/>
          <w:lang w:val="en-US"/>
        </w:rPr>
        <w:t> A. S.</w:t>
      </w:r>
      <w:r w:rsidRPr="009B7924">
        <w:rPr>
          <w:lang w:val="en-US"/>
        </w:rPr>
        <w:t> </w:t>
      </w:r>
      <w:r w:rsidRPr="009B7924">
        <w:rPr>
          <w:b/>
          <w:lang w:val="en-US"/>
        </w:rPr>
        <w:t xml:space="preserve">Method of compensation of fixed pattern noise of the matrix sensor </w:t>
      </w:r>
      <w:proofErr w:type="gramStart"/>
      <w:r w:rsidRPr="009B7924">
        <w:rPr>
          <w:b/>
          <w:lang w:val="en-US"/>
        </w:rPr>
        <w:t>taking into account</w:t>
      </w:r>
      <w:proofErr w:type="gramEnd"/>
      <w:r w:rsidRPr="009B7924">
        <w:rPr>
          <w:b/>
          <w:lang w:val="en-US"/>
        </w:rPr>
        <w:t xml:space="preserve"> the exposure time</w:t>
      </w:r>
      <w:r w:rsidRPr="009B7924">
        <w:rPr>
          <w:rFonts w:eastAsia="Calibri"/>
          <w:b/>
          <w:lang w:val="en-US"/>
        </w:rPr>
        <w:t xml:space="preserve">. </w:t>
      </w:r>
      <w:proofErr w:type="spellStart"/>
      <w:r w:rsidRPr="009B7924">
        <w:rPr>
          <w:b/>
          <w:color w:val="000000"/>
        </w:rPr>
        <w:t>Рр</w:t>
      </w:r>
      <w:proofErr w:type="spellEnd"/>
      <w:r w:rsidRPr="009B7924">
        <w:rPr>
          <w:b/>
          <w:color w:val="000000"/>
          <w:lang w:val="en-US"/>
        </w:rPr>
        <w:t>.</w:t>
      </w:r>
      <w:r w:rsidR="003538C1">
        <w:rPr>
          <w:b/>
          <w:color w:val="000000"/>
        </w:rPr>
        <w:t> 83</w:t>
      </w:r>
      <w:r w:rsidRPr="009B7924">
        <w:rPr>
          <w:b/>
          <w:color w:val="000000"/>
          <w:lang w:val="en-US"/>
        </w:rPr>
        <w:t>–</w:t>
      </w:r>
      <w:r w:rsidR="003538C1">
        <w:rPr>
          <w:b/>
          <w:color w:val="000000"/>
        </w:rPr>
        <w:t>88</w:t>
      </w:r>
      <w:r w:rsidRPr="009B7924">
        <w:rPr>
          <w:b/>
          <w:color w:val="000000"/>
          <w:lang w:val="en-US"/>
        </w:rPr>
        <w:t>.</w:t>
      </w:r>
      <w:r w:rsidRPr="009B7924">
        <w:rPr>
          <w:lang w:val="en-US"/>
        </w:rPr>
        <w:t xml:space="preserve"> The method of compensation of the fi</w:t>
      </w:r>
      <w:r w:rsidRPr="009B7924">
        <w:rPr>
          <w:b/>
          <w:lang w:val="en-US"/>
        </w:rPr>
        <w:t>x</w:t>
      </w:r>
      <w:r w:rsidRPr="009B7924">
        <w:rPr>
          <w:lang w:val="en-US"/>
        </w:rPr>
        <w:t>ed pattern noise (FPN) in matri</w:t>
      </w:r>
      <w:r w:rsidRPr="009B7924">
        <w:rPr>
          <w:b/>
          <w:lang w:val="en-US"/>
        </w:rPr>
        <w:t>x</w:t>
      </w:r>
      <w:r w:rsidRPr="009B7924">
        <w:rPr>
          <w:lang w:val="en-US"/>
        </w:rPr>
        <w:t xml:space="preserve"> sensors of IR-range invariant to change of time of e</w:t>
      </w:r>
      <w:r w:rsidRPr="009B7924">
        <w:rPr>
          <w:b/>
          <w:lang w:val="en-US"/>
        </w:rPr>
        <w:t>x</w:t>
      </w:r>
      <w:r w:rsidRPr="009B7924">
        <w:rPr>
          <w:lang w:val="en-US"/>
        </w:rPr>
        <w:t>posure on the set interval is considered. The comparative images and waveforms of the signals after compensating</w:t>
      </w:r>
      <w:r w:rsidRPr="00AE5B2B">
        <w:rPr>
          <w:lang w:val="en-US"/>
        </w:rPr>
        <w:t xml:space="preserve"> FPN with and without </w:t>
      </w:r>
      <w:proofErr w:type="gramStart"/>
      <w:r w:rsidRPr="00AE5B2B">
        <w:rPr>
          <w:lang w:val="en-US"/>
        </w:rPr>
        <w:t>taking into account</w:t>
      </w:r>
      <w:proofErr w:type="gramEnd"/>
      <w:r w:rsidRPr="00AE5B2B">
        <w:rPr>
          <w:lang w:val="en-US"/>
        </w:rPr>
        <w:t xml:space="preserve"> the e</w:t>
      </w:r>
      <w:r w:rsidRPr="00772980">
        <w:rPr>
          <w:lang w:val="en-US"/>
        </w:rPr>
        <w:t>x</w:t>
      </w:r>
      <w:r w:rsidRPr="00AE5B2B">
        <w:rPr>
          <w:lang w:val="en-US"/>
        </w:rPr>
        <w:t xml:space="preserve">posure time are resulted. </w:t>
      </w:r>
      <w:r w:rsidRPr="00AE5B2B">
        <w:rPr>
          <w:b/>
          <w:lang w:val="en-US"/>
        </w:rPr>
        <w:t>Keywords</w:t>
      </w:r>
      <w:r w:rsidRPr="007B4783">
        <w:rPr>
          <w:lang w:val="en-US"/>
        </w:rPr>
        <w:t xml:space="preserve">: </w:t>
      </w:r>
      <w:r w:rsidRPr="00AE5B2B">
        <w:rPr>
          <w:lang w:val="en-US"/>
        </w:rPr>
        <w:t>IR</w:t>
      </w:r>
      <w:r w:rsidRPr="007B4783">
        <w:rPr>
          <w:lang w:val="en-US"/>
        </w:rPr>
        <w:t xml:space="preserve"> </w:t>
      </w:r>
      <w:r w:rsidRPr="00AE5B2B">
        <w:rPr>
          <w:lang w:val="en-US"/>
        </w:rPr>
        <w:t>matrix</w:t>
      </w:r>
      <w:r w:rsidRPr="007B4783">
        <w:rPr>
          <w:lang w:val="en-US"/>
        </w:rPr>
        <w:t xml:space="preserve"> </w:t>
      </w:r>
      <w:r w:rsidRPr="00AE5B2B">
        <w:rPr>
          <w:lang w:val="en-US"/>
        </w:rPr>
        <w:t>sensor</w:t>
      </w:r>
      <w:r w:rsidRPr="007B4783">
        <w:rPr>
          <w:bCs/>
          <w:lang w:val="en-US"/>
        </w:rPr>
        <w:t>.</w:t>
      </w:r>
      <w:r w:rsidRPr="007B4783">
        <w:rPr>
          <w:lang w:val="en-US"/>
        </w:rPr>
        <w:t xml:space="preserve"> </w:t>
      </w:r>
      <w:r w:rsidRPr="00AE5B2B">
        <w:rPr>
          <w:lang w:val="en-US"/>
        </w:rPr>
        <w:t>Fixed</w:t>
      </w:r>
      <w:r w:rsidRPr="007B4783">
        <w:rPr>
          <w:lang w:val="en-US"/>
        </w:rPr>
        <w:t xml:space="preserve"> </w:t>
      </w:r>
      <w:r w:rsidRPr="00AE5B2B">
        <w:rPr>
          <w:lang w:val="en-US"/>
        </w:rPr>
        <w:t>pattern</w:t>
      </w:r>
      <w:r w:rsidRPr="007B4783">
        <w:rPr>
          <w:lang w:val="en-US"/>
        </w:rPr>
        <w:t xml:space="preserve"> </w:t>
      </w:r>
      <w:r w:rsidRPr="00AE5B2B">
        <w:rPr>
          <w:lang w:val="en-US"/>
        </w:rPr>
        <w:t>noise</w:t>
      </w:r>
      <w:r w:rsidRPr="007B4783">
        <w:rPr>
          <w:lang w:val="en-US"/>
        </w:rPr>
        <w:t>.</w:t>
      </w:r>
    </w:p>
    <w:p w14:paraId="64ADDCF0" w14:textId="64152E5C" w:rsidR="00407B20" w:rsidRPr="003538C1" w:rsidRDefault="00407B20" w:rsidP="00407B20">
      <w:pPr>
        <w:pStyle w:val="aa"/>
        <w:spacing w:line="235" w:lineRule="auto"/>
        <w:rPr>
          <w:lang w:val="en-US"/>
        </w:rPr>
      </w:pPr>
      <w:proofErr w:type="spellStart"/>
      <w:r w:rsidRPr="003538C1">
        <w:rPr>
          <w:i/>
          <w:lang w:val="en-US"/>
        </w:rPr>
        <w:t>Mitiani</w:t>
      </w:r>
      <w:proofErr w:type="spellEnd"/>
      <w:r w:rsidRPr="003538C1">
        <w:rPr>
          <w:i/>
          <w:lang w:val="en-US"/>
        </w:rPr>
        <w:t> G. Sh.</w:t>
      </w:r>
      <w:r w:rsidRPr="003538C1">
        <w:rPr>
          <w:lang w:val="en-US"/>
        </w:rPr>
        <w:t xml:space="preserve"> </w:t>
      </w:r>
      <w:r w:rsidRPr="003538C1">
        <w:rPr>
          <w:b/>
          <w:lang w:val="en-US"/>
        </w:rPr>
        <w:t>Thermal modeling of nitrogen-cooled cryostat for CCD-systems.</w:t>
      </w:r>
      <w:r w:rsidRPr="003538C1">
        <w:rPr>
          <w:lang w:val="en-US"/>
        </w:rPr>
        <w:t xml:space="preserve"> </w:t>
      </w:r>
      <w:proofErr w:type="spellStart"/>
      <w:r w:rsidRPr="003538C1">
        <w:rPr>
          <w:b/>
          <w:color w:val="000000"/>
        </w:rPr>
        <w:t>Рр</w:t>
      </w:r>
      <w:proofErr w:type="spellEnd"/>
      <w:r w:rsidRPr="003538C1">
        <w:rPr>
          <w:b/>
          <w:color w:val="000000"/>
          <w:lang w:val="en-US"/>
        </w:rPr>
        <w:t xml:space="preserve">. </w:t>
      </w:r>
      <w:r w:rsidR="003538C1" w:rsidRPr="003538C1">
        <w:rPr>
          <w:b/>
          <w:color w:val="000000"/>
        </w:rPr>
        <w:t>89</w:t>
      </w:r>
      <w:r w:rsidRPr="003538C1">
        <w:rPr>
          <w:b/>
          <w:color w:val="000000"/>
          <w:lang w:val="en-US"/>
        </w:rPr>
        <w:t>–</w:t>
      </w:r>
      <w:r w:rsidR="003538C1" w:rsidRPr="003538C1">
        <w:rPr>
          <w:b/>
          <w:color w:val="000000"/>
        </w:rPr>
        <w:t>101</w:t>
      </w:r>
      <w:r w:rsidRPr="003538C1">
        <w:rPr>
          <w:b/>
          <w:color w:val="000000"/>
          <w:lang w:val="en-US"/>
        </w:rPr>
        <w:t xml:space="preserve">. </w:t>
      </w:r>
      <w:r w:rsidRPr="003538C1">
        <w:rPr>
          <w:lang w:val="en-US"/>
        </w:rPr>
        <w:t xml:space="preserve">We develop the first finite element thermal model of optical nitrogen cryostat for astronomy. The model allows to research design of optical cryostats before the stage of experimental design and experimental tests. Thermal modeling is carried out by the FEM in Ansys WB using algorithms on APDL. The model </w:t>
      </w:r>
      <w:proofErr w:type="gramStart"/>
      <w:r w:rsidRPr="003538C1">
        <w:rPr>
          <w:lang w:val="en-US"/>
        </w:rPr>
        <w:t>takes into account</w:t>
      </w:r>
      <w:proofErr w:type="gramEnd"/>
      <w:r w:rsidRPr="003538C1">
        <w:rPr>
          <w:lang w:val="en-US"/>
        </w:rPr>
        <w:t xml:space="preserve"> all types of thermal loads and contact resistances. We control the solution accuracy of differential equations related to topology of the finite element mesh and variable properties of materials. </w:t>
      </w:r>
      <w:r w:rsidRPr="003538C1">
        <w:rPr>
          <w:b/>
          <w:lang w:val="en-US"/>
        </w:rPr>
        <w:t xml:space="preserve">Keywords: </w:t>
      </w:r>
      <w:r w:rsidRPr="003538C1">
        <w:rPr>
          <w:lang w:val="en-US"/>
        </w:rPr>
        <w:t>thermal modeling, CCD, nitrogen-cooled cryostat, FEA, Ansys</w:t>
      </w:r>
    </w:p>
    <w:p w14:paraId="52ECC90C" w14:textId="43D26AA3" w:rsidR="002A5635" w:rsidRPr="00407B20" w:rsidRDefault="00407B20" w:rsidP="00DC5922">
      <w:pPr>
        <w:pStyle w:val="aa"/>
      </w:pPr>
      <w:proofErr w:type="spellStart"/>
      <w:r w:rsidRPr="003538C1">
        <w:rPr>
          <w:i/>
          <w:sz w:val="24"/>
          <w:szCs w:val="24"/>
          <w:lang w:val="en-US"/>
        </w:rPr>
        <w:t>Rasumov</w:t>
      </w:r>
      <w:proofErr w:type="spellEnd"/>
      <w:r w:rsidRPr="003538C1">
        <w:rPr>
          <w:i/>
          <w:sz w:val="24"/>
          <w:szCs w:val="24"/>
          <w:lang w:val="en-US"/>
        </w:rPr>
        <w:t> A. V.</w:t>
      </w:r>
      <w:r w:rsidRPr="003538C1">
        <w:rPr>
          <w:iCs/>
          <w:sz w:val="24"/>
          <w:szCs w:val="24"/>
          <w:lang w:val="en-US"/>
        </w:rPr>
        <w:t>,</w:t>
      </w:r>
      <w:r w:rsidRPr="003538C1">
        <w:rPr>
          <w:i/>
          <w:sz w:val="24"/>
          <w:lang w:val="en-US"/>
        </w:rPr>
        <w:t xml:space="preserve"> </w:t>
      </w:r>
      <w:proofErr w:type="spellStart"/>
      <w:r w:rsidRPr="003538C1">
        <w:rPr>
          <w:i/>
          <w:sz w:val="24"/>
          <w:szCs w:val="24"/>
          <w:lang w:val="en-US"/>
        </w:rPr>
        <w:t>Onufrey</w:t>
      </w:r>
      <w:proofErr w:type="spellEnd"/>
      <w:r w:rsidRPr="003538C1">
        <w:rPr>
          <w:i/>
          <w:sz w:val="24"/>
          <w:szCs w:val="24"/>
          <w:lang w:val="en-US"/>
        </w:rPr>
        <w:t> A. U</w:t>
      </w:r>
      <w:r w:rsidRPr="003538C1">
        <w:rPr>
          <w:iCs/>
          <w:sz w:val="24"/>
          <w:szCs w:val="24"/>
          <w:lang w:val="en-US"/>
        </w:rPr>
        <w:t>.,</w:t>
      </w:r>
      <w:r w:rsidRPr="003538C1">
        <w:rPr>
          <w:i/>
          <w:sz w:val="24"/>
          <w:lang w:val="en-US"/>
        </w:rPr>
        <w:t xml:space="preserve"> </w:t>
      </w:r>
      <w:proofErr w:type="spellStart"/>
      <w:r w:rsidRPr="003538C1">
        <w:rPr>
          <w:i/>
          <w:sz w:val="24"/>
          <w:szCs w:val="24"/>
          <w:lang w:val="en-US"/>
        </w:rPr>
        <w:t>Orlov</w:t>
      </w:r>
      <w:proofErr w:type="spellEnd"/>
      <w:r w:rsidRPr="003538C1">
        <w:rPr>
          <w:i/>
          <w:sz w:val="24"/>
          <w:szCs w:val="24"/>
          <w:lang w:val="en-US"/>
        </w:rPr>
        <w:t> A. A.</w:t>
      </w:r>
      <w:r w:rsidRPr="003538C1">
        <w:rPr>
          <w:i/>
          <w:sz w:val="24"/>
          <w:lang w:val="en-US"/>
        </w:rPr>
        <w:t xml:space="preserve"> </w:t>
      </w:r>
      <w:r w:rsidRPr="003538C1">
        <w:rPr>
          <w:b/>
          <w:lang w:val="en-US"/>
        </w:rPr>
        <w:t xml:space="preserve">Modeling of electromagnetic environment in the area of location of technical equipment of radar systems. </w:t>
      </w:r>
      <w:proofErr w:type="spellStart"/>
      <w:r w:rsidRPr="003538C1">
        <w:rPr>
          <w:b/>
          <w:color w:val="000000"/>
        </w:rPr>
        <w:t>Рр</w:t>
      </w:r>
      <w:proofErr w:type="spellEnd"/>
      <w:r w:rsidRPr="003538C1">
        <w:rPr>
          <w:b/>
          <w:color w:val="000000"/>
          <w:lang w:val="en-US"/>
        </w:rPr>
        <w:t xml:space="preserve">. </w:t>
      </w:r>
      <w:r w:rsidR="003538C1" w:rsidRPr="003538C1">
        <w:rPr>
          <w:b/>
          <w:color w:val="000000"/>
        </w:rPr>
        <w:t>102</w:t>
      </w:r>
      <w:r w:rsidRPr="003538C1">
        <w:rPr>
          <w:b/>
          <w:color w:val="000000"/>
          <w:lang w:val="en-US"/>
        </w:rPr>
        <w:t>–</w:t>
      </w:r>
      <w:r w:rsidR="003538C1" w:rsidRPr="003538C1">
        <w:rPr>
          <w:b/>
          <w:color w:val="000000"/>
        </w:rPr>
        <w:t>107</w:t>
      </w:r>
      <w:r w:rsidRPr="003538C1">
        <w:rPr>
          <w:b/>
          <w:color w:val="000000"/>
          <w:lang w:val="en-US"/>
        </w:rPr>
        <w:t xml:space="preserve">. </w:t>
      </w:r>
      <w:r w:rsidRPr="003538C1">
        <w:rPr>
          <w:lang w:val="en-US"/>
        </w:rPr>
        <w:t xml:space="preserve">The article presents a methodology for modeling the electromagnetic environment, considering the location of the screens and structural elements of the radio-electronic system. A method for determining the effectiveness of shielding means of protection from powerful electromagnetic radiation is proposed. </w:t>
      </w:r>
      <w:r w:rsidRPr="003538C1">
        <w:rPr>
          <w:b/>
          <w:lang w:val="en-US"/>
        </w:rPr>
        <w:t xml:space="preserve">Keywords: </w:t>
      </w:r>
      <w:r w:rsidRPr="003538C1">
        <w:rPr>
          <w:lang w:val="en-US"/>
        </w:rPr>
        <w:t>simulation</w:t>
      </w:r>
      <w:r w:rsidRPr="00AB7C8F">
        <w:rPr>
          <w:lang w:val="en-US"/>
        </w:rPr>
        <w:t>, electromagnetic environment, shielding, electronic systems</w:t>
      </w:r>
    </w:p>
    <w:sectPr w:rsidR="002A5635" w:rsidRPr="00407B20" w:rsidSect="009C2A4F">
      <w:footerReference w:type="even" r:id="rId8"/>
      <w:footerReference w:type="default" r:id="rId9"/>
      <w:footnotePr>
        <w:numRestart w:val="eachPage"/>
      </w:footnotePr>
      <w:pgSz w:w="9356" w:h="13325" w:code="128"/>
      <w:pgMar w:top="851" w:right="851" w:bottom="851" w:left="1134" w:header="0" w:footer="567"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23FE8" w14:textId="77777777" w:rsidR="00A32E87" w:rsidRDefault="00A32E87">
      <w:r>
        <w:separator/>
      </w:r>
    </w:p>
  </w:endnote>
  <w:endnote w:type="continuationSeparator" w:id="0">
    <w:p w14:paraId="08A66EB9" w14:textId="77777777" w:rsidR="00A32E87" w:rsidRDefault="00A32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9124804"/>
      <w:docPartObj>
        <w:docPartGallery w:val="Page Numbers (Bottom of Page)"/>
        <w:docPartUnique/>
      </w:docPartObj>
    </w:sdtPr>
    <w:sdtEndPr/>
    <w:sdtContent>
      <w:p w14:paraId="1F45CEE3" w14:textId="77777777" w:rsidR="008B7FCF" w:rsidRDefault="008B7FCF" w:rsidP="000E6E2C">
        <w:pPr>
          <w:tabs>
            <w:tab w:val="left" w:pos="1985"/>
            <w:tab w:val="left" w:pos="5103"/>
            <w:tab w:val="left" w:pos="5387"/>
            <w:tab w:val="left" w:pos="5670"/>
            <w:tab w:val="left" w:pos="5954"/>
          </w:tabs>
          <w:jc w:val="left"/>
        </w:pPr>
        <w:r w:rsidRPr="000E6E2C">
          <w:rPr>
            <w:sz w:val="20"/>
          </w:rPr>
          <w:fldChar w:fldCharType="begin"/>
        </w:r>
        <w:r w:rsidRPr="000E6E2C">
          <w:rPr>
            <w:sz w:val="20"/>
          </w:rPr>
          <w:instrText>PAGE   \* MERGEFORMAT</w:instrText>
        </w:r>
        <w:r w:rsidRPr="000E6E2C">
          <w:rPr>
            <w:sz w:val="20"/>
          </w:rPr>
          <w:fldChar w:fldCharType="separate"/>
        </w:r>
        <w:r>
          <w:rPr>
            <w:noProof/>
            <w:sz w:val="20"/>
          </w:rPr>
          <w:t>32</w:t>
        </w:r>
        <w:r w:rsidRPr="000E6E2C">
          <w:rPr>
            <w:sz w:val="20"/>
          </w:rPr>
          <w:fldChar w:fldCharType="end"/>
        </w:r>
        <w:r>
          <w:tab/>
        </w:r>
        <w:r w:rsidRPr="00E05C25">
          <w:rPr>
            <w:sz w:val="18"/>
            <w:szCs w:val="18"/>
          </w:rPr>
          <w:t>Вопросы радиоэлектроники, сер. Техника телевидения, 20</w:t>
        </w:r>
        <w:r>
          <w:rPr>
            <w:sz w:val="18"/>
            <w:szCs w:val="18"/>
          </w:rPr>
          <w:t>19</w:t>
        </w:r>
        <w:r w:rsidRPr="00E05C25">
          <w:rPr>
            <w:sz w:val="18"/>
            <w:szCs w:val="18"/>
          </w:rPr>
          <w:t>, вып.</w:t>
        </w:r>
        <w:r>
          <w:t xml:space="preserve"> </w:t>
        </w:r>
        <w:r>
          <w:rPr>
            <w:sz w:val="18"/>
            <w:szCs w:val="18"/>
          </w:rPr>
          <w:t>2</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1934285"/>
      <w:docPartObj>
        <w:docPartGallery w:val="Page Numbers (Bottom of Page)"/>
        <w:docPartUnique/>
      </w:docPartObj>
    </w:sdtPr>
    <w:sdtEndPr/>
    <w:sdtContent>
      <w:p w14:paraId="33C22204" w14:textId="77777777" w:rsidR="008B7FCF" w:rsidRPr="00AB3B9F" w:rsidRDefault="008B7FCF" w:rsidP="002C67FA">
        <w:pPr>
          <w:tabs>
            <w:tab w:val="left" w:pos="5954"/>
            <w:tab w:val="left" w:pos="6521"/>
            <w:tab w:val="left" w:pos="7088"/>
          </w:tabs>
          <w:jc w:val="left"/>
        </w:pPr>
        <w:r>
          <w:t>В</w:t>
        </w:r>
        <w:r w:rsidRPr="00E05C25">
          <w:rPr>
            <w:sz w:val="18"/>
            <w:szCs w:val="18"/>
          </w:rPr>
          <w:t>опросы радиоэлектроники, сер. Техника телевидения, 20</w:t>
        </w:r>
        <w:r>
          <w:rPr>
            <w:sz w:val="18"/>
            <w:szCs w:val="18"/>
          </w:rPr>
          <w:t>19</w:t>
        </w:r>
        <w:r w:rsidRPr="00E05C25">
          <w:rPr>
            <w:sz w:val="18"/>
            <w:szCs w:val="18"/>
          </w:rPr>
          <w:t>, вып. </w:t>
        </w:r>
        <w:r>
          <w:rPr>
            <w:sz w:val="18"/>
            <w:szCs w:val="18"/>
          </w:rPr>
          <w:t>2</w:t>
        </w:r>
        <w:r>
          <w:rPr>
            <w:sz w:val="18"/>
            <w:szCs w:val="18"/>
          </w:rPr>
          <w:tab/>
        </w:r>
        <w:r>
          <w:rPr>
            <w:sz w:val="18"/>
            <w:szCs w:val="18"/>
          </w:rPr>
          <w:tab/>
        </w:r>
        <w:r>
          <w:rPr>
            <w:sz w:val="18"/>
            <w:szCs w:val="18"/>
          </w:rPr>
          <w:tab/>
        </w:r>
        <w:r w:rsidRPr="000E6E2C">
          <w:rPr>
            <w:sz w:val="20"/>
          </w:rPr>
          <w:fldChar w:fldCharType="begin"/>
        </w:r>
        <w:r w:rsidRPr="000E6E2C">
          <w:rPr>
            <w:sz w:val="20"/>
          </w:rPr>
          <w:instrText>PAGE   \* MERGEFORMAT</w:instrText>
        </w:r>
        <w:r w:rsidRPr="000E6E2C">
          <w:rPr>
            <w:sz w:val="20"/>
          </w:rPr>
          <w:fldChar w:fldCharType="separate"/>
        </w:r>
        <w:r>
          <w:rPr>
            <w:noProof/>
            <w:sz w:val="20"/>
          </w:rPr>
          <w:t>31</w:t>
        </w:r>
        <w:r w:rsidRPr="000E6E2C">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616A9" w14:textId="77777777" w:rsidR="00A32E87" w:rsidRDefault="00A32E87">
      <w:r>
        <w:separator/>
      </w:r>
    </w:p>
  </w:footnote>
  <w:footnote w:type="continuationSeparator" w:id="0">
    <w:p w14:paraId="382DBB25" w14:textId="77777777" w:rsidR="00A32E87" w:rsidRDefault="00A32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13AED2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A3B1DA3"/>
    <w:multiLevelType w:val="hybridMultilevel"/>
    <w:tmpl w:val="542A39FA"/>
    <w:lvl w:ilvl="0" w:tplc="9A38EDB6">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 w15:restartNumberingAfterBreak="0">
    <w:nsid w:val="0B027A44"/>
    <w:multiLevelType w:val="hybridMultilevel"/>
    <w:tmpl w:val="BD224A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353019"/>
    <w:multiLevelType w:val="hybridMultilevel"/>
    <w:tmpl w:val="E3F4B44A"/>
    <w:lvl w:ilvl="0" w:tplc="2D7EBD9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0DD9004D"/>
    <w:multiLevelType w:val="hybridMultilevel"/>
    <w:tmpl w:val="95708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D067E9"/>
    <w:multiLevelType w:val="hybridMultilevel"/>
    <w:tmpl w:val="C6600708"/>
    <w:lvl w:ilvl="0" w:tplc="AEC65A9E">
      <w:start w:val="1"/>
      <w:numFmt w:val="decimal"/>
      <w:lvlText w:val="%1."/>
      <w:lvlJc w:val="center"/>
      <w:pPr>
        <w:ind w:left="1068" w:hanging="360"/>
      </w:pPr>
      <w:rPr>
        <w:rFonts w:hint="default"/>
      </w:rPr>
    </w:lvl>
    <w:lvl w:ilvl="1" w:tplc="04190019">
      <w:start w:val="1"/>
      <w:numFmt w:val="lowerLetter"/>
      <w:lvlText w:val="%2."/>
      <w:lvlJc w:val="left"/>
      <w:pPr>
        <w:ind w:left="1581" w:hanging="360"/>
      </w:pPr>
    </w:lvl>
    <w:lvl w:ilvl="2" w:tplc="0419001B">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6" w15:restartNumberingAfterBreak="0">
    <w:nsid w:val="0F3B01CC"/>
    <w:multiLevelType w:val="hybridMultilevel"/>
    <w:tmpl w:val="2BD88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166796"/>
    <w:multiLevelType w:val="singleLevel"/>
    <w:tmpl w:val="2EFAAA3E"/>
    <w:lvl w:ilvl="0">
      <w:start w:val="1"/>
      <w:numFmt w:val="decimal"/>
      <w:lvlText w:val="%1. "/>
      <w:legacy w:legacy="1" w:legacySpace="0" w:legacyIndent="283"/>
      <w:lvlJc w:val="left"/>
      <w:pPr>
        <w:ind w:left="283" w:hanging="283"/>
      </w:pPr>
      <w:rPr>
        <w:rFonts w:ascii="Times New Roman" w:hAnsi="Times New Roman" w:hint="default"/>
        <w:b w:val="0"/>
        <w:i/>
        <w:sz w:val="20"/>
        <w:szCs w:val="20"/>
        <w:u w:val="none"/>
      </w:rPr>
    </w:lvl>
  </w:abstractNum>
  <w:abstractNum w:abstractNumId="8" w15:restartNumberingAfterBreak="0">
    <w:nsid w:val="159364EA"/>
    <w:multiLevelType w:val="hybridMultilevel"/>
    <w:tmpl w:val="99AAA868"/>
    <w:lvl w:ilvl="0" w:tplc="4024154E">
      <w:start w:val="16"/>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9" w15:restartNumberingAfterBreak="0">
    <w:nsid w:val="15B90E19"/>
    <w:multiLevelType w:val="hybridMultilevel"/>
    <w:tmpl w:val="A59256C0"/>
    <w:lvl w:ilvl="0" w:tplc="72860A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67E16FF"/>
    <w:multiLevelType w:val="hybridMultilevel"/>
    <w:tmpl w:val="E4448C2A"/>
    <w:lvl w:ilvl="0" w:tplc="1E76050C">
      <w:start w:val="1"/>
      <w:numFmt w:val="decimal"/>
      <w:lvlText w:val="%1."/>
      <w:lvlJc w:val="center"/>
      <w:pPr>
        <w:ind w:left="786"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7596A75"/>
    <w:multiLevelType w:val="hybridMultilevel"/>
    <w:tmpl w:val="A4724C14"/>
    <w:lvl w:ilvl="0" w:tplc="879AB48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15:restartNumberingAfterBreak="0">
    <w:nsid w:val="1CB57422"/>
    <w:multiLevelType w:val="hybridMultilevel"/>
    <w:tmpl w:val="1D280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A127F6"/>
    <w:multiLevelType w:val="hybridMultilevel"/>
    <w:tmpl w:val="018EF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A00A9"/>
    <w:multiLevelType w:val="hybridMultilevel"/>
    <w:tmpl w:val="12BE5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344157"/>
    <w:multiLevelType w:val="hybridMultilevel"/>
    <w:tmpl w:val="16F04EA4"/>
    <w:lvl w:ilvl="0" w:tplc="4F26C032">
      <w:start w:val="1"/>
      <w:numFmt w:val="decimal"/>
      <w:lvlText w:val="%1."/>
      <w:lvlJc w:val="center"/>
      <w:pPr>
        <w:ind w:left="928"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9C5ABB"/>
    <w:multiLevelType w:val="hybridMultilevel"/>
    <w:tmpl w:val="5C20B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3C4FE9"/>
    <w:multiLevelType w:val="hybridMultilevel"/>
    <w:tmpl w:val="DC540A9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328C6943"/>
    <w:multiLevelType w:val="hybridMultilevel"/>
    <w:tmpl w:val="E29875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373EF5"/>
    <w:multiLevelType w:val="hybridMultilevel"/>
    <w:tmpl w:val="827A0824"/>
    <w:lvl w:ilvl="0" w:tplc="8A7057F2">
      <w:start w:val="1"/>
      <w:numFmt w:val="decimal"/>
      <w:lvlText w:val="%1."/>
      <w:lvlJc w:val="left"/>
      <w:pPr>
        <w:ind w:left="360" w:hanging="360"/>
      </w:pPr>
      <w:rPr>
        <w:rFonts w:cs="Times New Roman"/>
        <w:i/>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20" w15:restartNumberingAfterBreak="0">
    <w:nsid w:val="3F654B7C"/>
    <w:multiLevelType w:val="hybridMultilevel"/>
    <w:tmpl w:val="46048486"/>
    <w:lvl w:ilvl="0" w:tplc="6F0A35AC">
      <w:start w:val="1"/>
      <w:numFmt w:val="decimal"/>
      <w:lvlText w:val="%1."/>
      <w:lvlJc w:val="left"/>
      <w:pPr>
        <w:ind w:left="644" w:hanging="360"/>
      </w:pPr>
      <w:rPr>
        <w:i/>
        <w:sz w:val="20"/>
        <w:szCs w:val="2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1" w15:restartNumberingAfterBreak="0">
    <w:nsid w:val="43DB695D"/>
    <w:multiLevelType w:val="hybridMultilevel"/>
    <w:tmpl w:val="9B0A461A"/>
    <w:lvl w:ilvl="0" w:tplc="C01813C4">
      <w:start w:val="1"/>
      <w:numFmt w:val="bullet"/>
      <w:pStyle w:val="a"/>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15:restartNumberingAfterBreak="0">
    <w:nsid w:val="5B936FA7"/>
    <w:multiLevelType w:val="hybridMultilevel"/>
    <w:tmpl w:val="5C940CC4"/>
    <w:lvl w:ilvl="0" w:tplc="DF6E183E">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3" w15:restartNumberingAfterBreak="0">
    <w:nsid w:val="5BA80E61"/>
    <w:multiLevelType w:val="hybridMultilevel"/>
    <w:tmpl w:val="95C4FD60"/>
    <w:lvl w:ilvl="0" w:tplc="879AB48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15:restartNumberingAfterBreak="0">
    <w:nsid w:val="5D1B1362"/>
    <w:multiLevelType w:val="hybridMultilevel"/>
    <w:tmpl w:val="8AE4D1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60E62410"/>
    <w:multiLevelType w:val="hybridMultilevel"/>
    <w:tmpl w:val="BD1A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F154F"/>
    <w:multiLevelType w:val="hybridMultilevel"/>
    <w:tmpl w:val="4BEC1B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3B01F3B"/>
    <w:multiLevelType w:val="hybridMultilevel"/>
    <w:tmpl w:val="B22490BE"/>
    <w:lvl w:ilvl="0" w:tplc="45A2EA02">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68931231"/>
    <w:multiLevelType w:val="hybridMultilevel"/>
    <w:tmpl w:val="252ED56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D3F6173"/>
    <w:multiLevelType w:val="hybridMultilevel"/>
    <w:tmpl w:val="9624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3A1CA2"/>
    <w:multiLevelType w:val="hybridMultilevel"/>
    <w:tmpl w:val="5C3CFB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8721174"/>
    <w:multiLevelType w:val="hybridMultilevel"/>
    <w:tmpl w:val="8B9EB4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C797550"/>
    <w:multiLevelType w:val="hybridMultilevel"/>
    <w:tmpl w:val="93CED664"/>
    <w:lvl w:ilvl="0" w:tplc="B0A89A6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CE2DF0"/>
    <w:multiLevelType w:val="hybridMultilevel"/>
    <w:tmpl w:val="3B44ECA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0"/>
  </w:num>
  <w:num w:numId="2">
    <w:abstractNumId w:val="22"/>
  </w:num>
  <w:num w:numId="3">
    <w:abstractNumId w:val="33"/>
  </w:num>
  <w:num w:numId="4">
    <w:abstractNumId w:val="28"/>
  </w:num>
  <w:num w:numId="5">
    <w:abstractNumId w:val="24"/>
  </w:num>
  <w:num w:numId="6">
    <w:abstractNumId w:val="20"/>
  </w:num>
  <w:num w:numId="7">
    <w:abstractNumId w:val="16"/>
  </w:num>
  <w:num w:numId="8">
    <w:abstractNumId w:val="12"/>
  </w:num>
  <w:num w:numId="9">
    <w:abstractNumId w:val="6"/>
  </w:num>
  <w:num w:numId="10">
    <w:abstractNumId w:val="4"/>
  </w:num>
  <w:num w:numId="11">
    <w:abstractNumId w:val="21"/>
  </w:num>
  <w:num w:numId="12">
    <w:abstractNumId w:val="9"/>
  </w:num>
  <w:num w:numId="13">
    <w:abstractNumId w:val="30"/>
  </w:num>
  <w:num w:numId="14">
    <w:abstractNumId w:val="18"/>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8"/>
  </w:num>
  <w:num w:numId="18">
    <w:abstractNumId w:val="17"/>
  </w:num>
  <w:num w:numId="19">
    <w:abstractNumId w:val="2"/>
  </w:num>
  <w:num w:numId="20">
    <w:abstractNumId w:val="23"/>
  </w:num>
  <w:num w:numId="21">
    <w:abstractNumId w:val="15"/>
  </w:num>
  <w:num w:numId="22">
    <w:abstractNumId w:val="3"/>
  </w:num>
  <w:num w:numId="23">
    <w:abstractNumId w:val="10"/>
  </w:num>
  <w:num w:numId="24">
    <w:abstractNumId w:val="26"/>
  </w:num>
  <w:num w:numId="25">
    <w:abstractNumId w:val="5"/>
  </w:num>
  <w:num w:numId="26">
    <w:abstractNumId w:val="11"/>
  </w:num>
  <w:num w:numId="27">
    <w:abstractNumId w:val="14"/>
  </w:num>
  <w:num w:numId="28">
    <w:abstractNumId w:val="32"/>
  </w:num>
  <w:num w:numId="29">
    <w:abstractNumId w:val="1"/>
  </w:num>
  <w:num w:numId="30">
    <w:abstractNumId w:val="19"/>
  </w:num>
  <w:num w:numId="31">
    <w:abstractNumId w:val="25"/>
  </w:num>
  <w:num w:numId="32">
    <w:abstractNumId w:val="13"/>
  </w:num>
  <w:num w:numId="33">
    <w:abstractNumId w:val="29"/>
  </w:num>
  <w:num w:numId="34">
    <w:abstractNumId w:val="31"/>
  </w:num>
  <w:num w:numId="35">
    <w:abstractNumId w:val="7"/>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35"/>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57"/>
  <w:drawingGridVerticalSpacing w:val="57"/>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9E9"/>
    <w:rsid w:val="0000168E"/>
    <w:rsid w:val="00002F95"/>
    <w:rsid w:val="0000663B"/>
    <w:rsid w:val="00010B4F"/>
    <w:rsid w:val="00012DE0"/>
    <w:rsid w:val="00014D4B"/>
    <w:rsid w:val="0001529E"/>
    <w:rsid w:val="00016669"/>
    <w:rsid w:val="00016BCE"/>
    <w:rsid w:val="000211B4"/>
    <w:rsid w:val="00024A06"/>
    <w:rsid w:val="000259CA"/>
    <w:rsid w:val="00031DC0"/>
    <w:rsid w:val="00032843"/>
    <w:rsid w:val="0004132F"/>
    <w:rsid w:val="000442E1"/>
    <w:rsid w:val="000501B5"/>
    <w:rsid w:val="00054624"/>
    <w:rsid w:val="00056728"/>
    <w:rsid w:val="00057D57"/>
    <w:rsid w:val="000671BE"/>
    <w:rsid w:val="00076B1F"/>
    <w:rsid w:val="00077152"/>
    <w:rsid w:val="000817EA"/>
    <w:rsid w:val="00082310"/>
    <w:rsid w:val="000864B4"/>
    <w:rsid w:val="00094329"/>
    <w:rsid w:val="000A487C"/>
    <w:rsid w:val="000A7522"/>
    <w:rsid w:val="000A77E4"/>
    <w:rsid w:val="000B0791"/>
    <w:rsid w:val="000B6639"/>
    <w:rsid w:val="000B724C"/>
    <w:rsid w:val="000C0F65"/>
    <w:rsid w:val="000C383E"/>
    <w:rsid w:val="000D015C"/>
    <w:rsid w:val="000D174A"/>
    <w:rsid w:val="000E095D"/>
    <w:rsid w:val="000E4315"/>
    <w:rsid w:val="000E6628"/>
    <w:rsid w:val="000E6E2C"/>
    <w:rsid w:val="000F1CCE"/>
    <w:rsid w:val="000F427B"/>
    <w:rsid w:val="00101125"/>
    <w:rsid w:val="00101AFC"/>
    <w:rsid w:val="001021D5"/>
    <w:rsid w:val="00102542"/>
    <w:rsid w:val="00104DF0"/>
    <w:rsid w:val="001119E9"/>
    <w:rsid w:val="00113651"/>
    <w:rsid w:val="00120D93"/>
    <w:rsid w:val="0012271A"/>
    <w:rsid w:val="00125B44"/>
    <w:rsid w:val="0013273F"/>
    <w:rsid w:val="0013455A"/>
    <w:rsid w:val="00134858"/>
    <w:rsid w:val="00134F91"/>
    <w:rsid w:val="001354C7"/>
    <w:rsid w:val="0014183D"/>
    <w:rsid w:val="001419F5"/>
    <w:rsid w:val="00142BB2"/>
    <w:rsid w:val="00143CB3"/>
    <w:rsid w:val="001503E5"/>
    <w:rsid w:val="00150742"/>
    <w:rsid w:val="00160936"/>
    <w:rsid w:val="00167A57"/>
    <w:rsid w:val="0017078E"/>
    <w:rsid w:val="001742AA"/>
    <w:rsid w:val="00175207"/>
    <w:rsid w:val="0018196F"/>
    <w:rsid w:val="00187EA4"/>
    <w:rsid w:val="001911E5"/>
    <w:rsid w:val="00192451"/>
    <w:rsid w:val="001A3A21"/>
    <w:rsid w:val="001A6AA9"/>
    <w:rsid w:val="001B322E"/>
    <w:rsid w:val="001B681B"/>
    <w:rsid w:val="001C1F04"/>
    <w:rsid w:val="001C53F9"/>
    <w:rsid w:val="001D1120"/>
    <w:rsid w:val="001D2BA3"/>
    <w:rsid w:val="001D355E"/>
    <w:rsid w:val="001D6A29"/>
    <w:rsid w:val="001D72A3"/>
    <w:rsid w:val="001E17EE"/>
    <w:rsid w:val="001E3826"/>
    <w:rsid w:val="001E6CEA"/>
    <w:rsid w:val="001F05CA"/>
    <w:rsid w:val="001F5F91"/>
    <w:rsid w:val="001F67BA"/>
    <w:rsid w:val="001F7791"/>
    <w:rsid w:val="00210A18"/>
    <w:rsid w:val="00215977"/>
    <w:rsid w:val="00220122"/>
    <w:rsid w:val="00222D3F"/>
    <w:rsid w:val="002279A3"/>
    <w:rsid w:val="0023092F"/>
    <w:rsid w:val="00232580"/>
    <w:rsid w:val="00232AE6"/>
    <w:rsid w:val="00240E9F"/>
    <w:rsid w:val="00247442"/>
    <w:rsid w:val="002532A3"/>
    <w:rsid w:val="002577EE"/>
    <w:rsid w:val="002604E8"/>
    <w:rsid w:val="00272FDE"/>
    <w:rsid w:val="00280188"/>
    <w:rsid w:val="002804C9"/>
    <w:rsid w:val="00281557"/>
    <w:rsid w:val="0028777A"/>
    <w:rsid w:val="00290DA5"/>
    <w:rsid w:val="0029311C"/>
    <w:rsid w:val="002946E5"/>
    <w:rsid w:val="002A3DD9"/>
    <w:rsid w:val="002A4B63"/>
    <w:rsid w:val="002A5504"/>
    <w:rsid w:val="002A5635"/>
    <w:rsid w:val="002B5EB5"/>
    <w:rsid w:val="002C67FA"/>
    <w:rsid w:val="002D114F"/>
    <w:rsid w:val="002E275C"/>
    <w:rsid w:val="002F2486"/>
    <w:rsid w:val="002F328A"/>
    <w:rsid w:val="002F3B52"/>
    <w:rsid w:val="002F5991"/>
    <w:rsid w:val="002F7BCB"/>
    <w:rsid w:val="002F7C8B"/>
    <w:rsid w:val="00301183"/>
    <w:rsid w:val="00301215"/>
    <w:rsid w:val="003039D4"/>
    <w:rsid w:val="00316F20"/>
    <w:rsid w:val="003274CE"/>
    <w:rsid w:val="00330DE0"/>
    <w:rsid w:val="00340D56"/>
    <w:rsid w:val="00351594"/>
    <w:rsid w:val="003538C1"/>
    <w:rsid w:val="003566AE"/>
    <w:rsid w:val="003575E4"/>
    <w:rsid w:val="00362054"/>
    <w:rsid w:val="00367DC1"/>
    <w:rsid w:val="0037668B"/>
    <w:rsid w:val="0038029C"/>
    <w:rsid w:val="00382DEF"/>
    <w:rsid w:val="00383681"/>
    <w:rsid w:val="003840BE"/>
    <w:rsid w:val="0039169C"/>
    <w:rsid w:val="0039188E"/>
    <w:rsid w:val="00397D6C"/>
    <w:rsid w:val="003A7DBA"/>
    <w:rsid w:val="003B422C"/>
    <w:rsid w:val="003B665D"/>
    <w:rsid w:val="003B72BC"/>
    <w:rsid w:val="003C088D"/>
    <w:rsid w:val="003C1699"/>
    <w:rsid w:val="003C2382"/>
    <w:rsid w:val="003C2684"/>
    <w:rsid w:val="003D317A"/>
    <w:rsid w:val="003D5A9D"/>
    <w:rsid w:val="003E4BAB"/>
    <w:rsid w:val="003F5DD7"/>
    <w:rsid w:val="003F74F9"/>
    <w:rsid w:val="00404803"/>
    <w:rsid w:val="0040481D"/>
    <w:rsid w:val="00407B20"/>
    <w:rsid w:val="00410B5D"/>
    <w:rsid w:val="0041203A"/>
    <w:rsid w:val="00412B72"/>
    <w:rsid w:val="00417673"/>
    <w:rsid w:val="004208A2"/>
    <w:rsid w:val="00427735"/>
    <w:rsid w:val="00427AE6"/>
    <w:rsid w:val="00443151"/>
    <w:rsid w:val="00450E25"/>
    <w:rsid w:val="0045508C"/>
    <w:rsid w:val="00463E3E"/>
    <w:rsid w:val="004738BB"/>
    <w:rsid w:val="004831C2"/>
    <w:rsid w:val="00483D3E"/>
    <w:rsid w:val="00493911"/>
    <w:rsid w:val="00493D4F"/>
    <w:rsid w:val="00494BDC"/>
    <w:rsid w:val="00495B83"/>
    <w:rsid w:val="00495BF9"/>
    <w:rsid w:val="004A1E89"/>
    <w:rsid w:val="004B507F"/>
    <w:rsid w:val="004C3A79"/>
    <w:rsid w:val="004D30AD"/>
    <w:rsid w:val="004D724C"/>
    <w:rsid w:val="004E3C72"/>
    <w:rsid w:val="004E4CC8"/>
    <w:rsid w:val="004E5927"/>
    <w:rsid w:val="004F6902"/>
    <w:rsid w:val="004F7582"/>
    <w:rsid w:val="004F7C56"/>
    <w:rsid w:val="0050078D"/>
    <w:rsid w:val="00506FCE"/>
    <w:rsid w:val="00511596"/>
    <w:rsid w:val="005151DA"/>
    <w:rsid w:val="0051710D"/>
    <w:rsid w:val="00525019"/>
    <w:rsid w:val="00526892"/>
    <w:rsid w:val="00531925"/>
    <w:rsid w:val="0053713F"/>
    <w:rsid w:val="00537245"/>
    <w:rsid w:val="0054072B"/>
    <w:rsid w:val="00545BB7"/>
    <w:rsid w:val="0054625C"/>
    <w:rsid w:val="00550DA4"/>
    <w:rsid w:val="00551843"/>
    <w:rsid w:val="005572F7"/>
    <w:rsid w:val="00557A42"/>
    <w:rsid w:val="0056073F"/>
    <w:rsid w:val="00561D8A"/>
    <w:rsid w:val="00562188"/>
    <w:rsid w:val="005635DC"/>
    <w:rsid w:val="00563F3C"/>
    <w:rsid w:val="0057252F"/>
    <w:rsid w:val="005736B6"/>
    <w:rsid w:val="00574C3D"/>
    <w:rsid w:val="00594030"/>
    <w:rsid w:val="00595158"/>
    <w:rsid w:val="005A0134"/>
    <w:rsid w:val="005A6733"/>
    <w:rsid w:val="005B2E57"/>
    <w:rsid w:val="005B3E6F"/>
    <w:rsid w:val="005C5509"/>
    <w:rsid w:val="005C7490"/>
    <w:rsid w:val="005D09B4"/>
    <w:rsid w:val="005D1404"/>
    <w:rsid w:val="005D6E72"/>
    <w:rsid w:val="005D70EC"/>
    <w:rsid w:val="005E0662"/>
    <w:rsid w:val="005E4817"/>
    <w:rsid w:val="005E75C0"/>
    <w:rsid w:val="005E7A85"/>
    <w:rsid w:val="005F1EB4"/>
    <w:rsid w:val="0060596F"/>
    <w:rsid w:val="0061609F"/>
    <w:rsid w:val="006179CC"/>
    <w:rsid w:val="0062068B"/>
    <w:rsid w:val="00626E35"/>
    <w:rsid w:val="00633B57"/>
    <w:rsid w:val="006430E1"/>
    <w:rsid w:val="00644A61"/>
    <w:rsid w:val="00650560"/>
    <w:rsid w:val="0065082A"/>
    <w:rsid w:val="00651534"/>
    <w:rsid w:val="00652B3A"/>
    <w:rsid w:val="00664074"/>
    <w:rsid w:val="006646C0"/>
    <w:rsid w:val="00666D2E"/>
    <w:rsid w:val="00673204"/>
    <w:rsid w:val="006802BB"/>
    <w:rsid w:val="00680917"/>
    <w:rsid w:val="00686EF4"/>
    <w:rsid w:val="00692225"/>
    <w:rsid w:val="00692A9B"/>
    <w:rsid w:val="00696751"/>
    <w:rsid w:val="0069766F"/>
    <w:rsid w:val="006A0748"/>
    <w:rsid w:val="006A376E"/>
    <w:rsid w:val="006B46C5"/>
    <w:rsid w:val="006B564E"/>
    <w:rsid w:val="006B6B4A"/>
    <w:rsid w:val="006C4E7C"/>
    <w:rsid w:val="006D35AA"/>
    <w:rsid w:val="006D6F5A"/>
    <w:rsid w:val="006D742A"/>
    <w:rsid w:val="006E2EEE"/>
    <w:rsid w:val="006E7DDC"/>
    <w:rsid w:val="006F358F"/>
    <w:rsid w:val="00710E2A"/>
    <w:rsid w:val="0071279D"/>
    <w:rsid w:val="00715088"/>
    <w:rsid w:val="0072261B"/>
    <w:rsid w:val="00725AE2"/>
    <w:rsid w:val="00725CFB"/>
    <w:rsid w:val="00725F2E"/>
    <w:rsid w:val="00726117"/>
    <w:rsid w:val="00727ACD"/>
    <w:rsid w:val="007327FE"/>
    <w:rsid w:val="00743099"/>
    <w:rsid w:val="00747391"/>
    <w:rsid w:val="00750115"/>
    <w:rsid w:val="00753F68"/>
    <w:rsid w:val="00757525"/>
    <w:rsid w:val="00767BD6"/>
    <w:rsid w:val="00767DB9"/>
    <w:rsid w:val="007717BC"/>
    <w:rsid w:val="00774136"/>
    <w:rsid w:val="00776151"/>
    <w:rsid w:val="00781DA4"/>
    <w:rsid w:val="00782F6B"/>
    <w:rsid w:val="00786B6F"/>
    <w:rsid w:val="00787D27"/>
    <w:rsid w:val="007A1CA5"/>
    <w:rsid w:val="007A69F3"/>
    <w:rsid w:val="007B2FE2"/>
    <w:rsid w:val="007B3336"/>
    <w:rsid w:val="007B35D8"/>
    <w:rsid w:val="007B62B1"/>
    <w:rsid w:val="007C1BC3"/>
    <w:rsid w:val="007F4D13"/>
    <w:rsid w:val="007F5858"/>
    <w:rsid w:val="007F74E2"/>
    <w:rsid w:val="00800593"/>
    <w:rsid w:val="008026C8"/>
    <w:rsid w:val="0081139C"/>
    <w:rsid w:val="00815F75"/>
    <w:rsid w:val="00816788"/>
    <w:rsid w:val="00822ABA"/>
    <w:rsid w:val="00823659"/>
    <w:rsid w:val="00831097"/>
    <w:rsid w:val="00831E6E"/>
    <w:rsid w:val="00833ACE"/>
    <w:rsid w:val="00833F1B"/>
    <w:rsid w:val="0084779D"/>
    <w:rsid w:val="00853197"/>
    <w:rsid w:val="008601E2"/>
    <w:rsid w:val="00860A16"/>
    <w:rsid w:val="008617FF"/>
    <w:rsid w:val="00867C6B"/>
    <w:rsid w:val="00875E2D"/>
    <w:rsid w:val="00882A3E"/>
    <w:rsid w:val="00884B88"/>
    <w:rsid w:val="0088679B"/>
    <w:rsid w:val="00892E64"/>
    <w:rsid w:val="008945B5"/>
    <w:rsid w:val="00897053"/>
    <w:rsid w:val="008A1189"/>
    <w:rsid w:val="008A46B7"/>
    <w:rsid w:val="008B1CC8"/>
    <w:rsid w:val="008B70A2"/>
    <w:rsid w:val="008B764E"/>
    <w:rsid w:val="008B7BC1"/>
    <w:rsid w:val="008B7FCF"/>
    <w:rsid w:val="008C2EA2"/>
    <w:rsid w:val="008C3704"/>
    <w:rsid w:val="008C4565"/>
    <w:rsid w:val="008E53C6"/>
    <w:rsid w:val="008F3833"/>
    <w:rsid w:val="008F68C7"/>
    <w:rsid w:val="009074CA"/>
    <w:rsid w:val="00912D80"/>
    <w:rsid w:val="009226FF"/>
    <w:rsid w:val="00930D75"/>
    <w:rsid w:val="00932645"/>
    <w:rsid w:val="00932EE4"/>
    <w:rsid w:val="00935B42"/>
    <w:rsid w:val="009441B0"/>
    <w:rsid w:val="0094506F"/>
    <w:rsid w:val="00946417"/>
    <w:rsid w:val="00951517"/>
    <w:rsid w:val="00954266"/>
    <w:rsid w:val="00966276"/>
    <w:rsid w:val="00966959"/>
    <w:rsid w:val="00966FE9"/>
    <w:rsid w:val="0097060B"/>
    <w:rsid w:val="0097278F"/>
    <w:rsid w:val="00972A47"/>
    <w:rsid w:val="00981809"/>
    <w:rsid w:val="00992227"/>
    <w:rsid w:val="009B15AD"/>
    <w:rsid w:val="009B3666"/>
    <w:rsid w:val="009B77F6"/>
    <w:rsid w:val="009C1256"/>
    <w:rsid w:val="009C2A4F"/>
    <w:rsid w:val="009C5D80"/>
    <w:rsid w:val="009C61E4"/>
    <w:rsid w:val="009D7D5C"/>
    <w:rsid w:val="009E37B8"/>
    <w:rsid w:val="009E3AE1"/>
    <w:rsid w:val="009E7918"/>
    <w:rsid w:val="009F4CC1"/>
    <w:rsid w:val="009F7ECB"/>
    <w:rsid w:val="00A031DF"/>
    <w:rsid w:val="00A04B22"/>
    <w:rsid w:val="00A06056"/>
    <w:rsid w:val="00A15191"/>
    <w:rsid w:val="00A20843"/>
    <w:rsid w:val="00A20C0C"/>
    <w:rsid w:val="00A23DE9"/>
    <w:rsid w:val="00A32E87"/>
    <w:rsid w:val="00A337F0"/>
    <w:rsid w:val="00A33EB1"/>
    <w:rsid w:val="00A52B5D"/>
    <w:rsid w:val="00A66B7A"/>
    <w:rsid w:val="00A7151D"/>
    <w:rsid w:val="00A82E1C"/>
    <w:rsid w:val="00A90AE8"/>
    <w:rsid w:val="00A95F9C"/>
    <w:rsid w:val="00AA10F0"/>
    <w:rsid w:val="00AA3F11"/>
    <w:rsid w:val="00AA4B6E"/>
    <w:rsid w:val="00AA637B"/>
    <w:rsid w:val="00AA7B41"/>
    <w:rsid w:val="00AA7C3D"/>
    <w:rsid w:val="00AB3B9F"/>
    <w:rsid w:val="00AB5530"/>
    <w:rsid w:val="00AB78F3"/>
    <w:rsid w:val="00AC030A"/>
    <w:rsid w:val="00AC1637"/>
    <w:rsid w:val="00AC1CDF"/>
    <w:rsid w:val="00AD355B"/>
    <w:rsid w:val="00AE3303"/>
    <w:rsid w:val="00AE3ABE"/>
    <w:rsid w:val="00AE5E52"/>
    <w:rsid w:val="00AE6899"/>
    <w:rsid w:val="00AF3EA4"/>
    <w:rsid w:val="00B0382F"/>
    <w:rsid w:val="00B06ED7"/>
    <w:rsid w:val="00B14B91"/>
    <w:rsid w:val="00B2488B"/>
    <w:rsid w:val="00B24A2C"/>
    <w:rsid w:val="00B34007"/>
    <w:rsid w:val="00B3776E"/>
    <w:rsid w:val="00B41AA3"/>
    <w:rsid w:val="00B52340"/>
    <w:rsid w:val="00B54844"/>
    <w:rsid w:val="00B56390"/>
    <w:rsid w:val="00B6429F"/>
    <w:rsid w:val="00B64473"/>
    <w:rsid w:val="00B65D11"/>
    <w:rsid w:val="00B70C67"/>
    <w:rsid w:val="00B7484B"/>
    <w:rsid w:val="00B830C5"/>
    <w:rsid w:val="00B8453F"/>
    <w:rsid w:val="00B855AF"/>
    <w:rsid w:val="00B87E35"/>
    <w:rsid w:val="00B90C34"/>
    <w:rsid w:val="00B96C20"/>
    <w:rsid w:val="00BA6B56"/>
    <w:rsid w:val="00BA749E"/>
    <w:rsid w:val="00BB6B75"/>
    <w:rsid w:val="00BB7186"/>
    <w:rsid w:val="00BC14E3"/>
    <w:rsid w:val="00BC4E07"/>
    <w:rsid w:val="00BC5C53"/>
    <w:rsid w:val="00BC6474"/>
    <w:rsid w:val="00BC7FA3"/>
    <w:rsid w:val="00BD4711"/>
    <w:rsid w:val="00BD478D"/>
    <w:rsid w:val="00BD7E18"/>
    <w:rsid w:val="00BE1059"/>
    <w:rsid w:val="00BE1EC4"/>
    <w:rsid w:val="00BE3F6B"/>
    <w:rsid w:val="00BE4657"/>
    <w:rsid w:val="00BE62CD"/>
    <w:rsid w:val="00BF2CB6"/>
    <w:rsid w:val="00BF4D31"/>
    <w:rsid w:val="00C00F09"/>
    <w:rsid w:val="00C102EF"/>
    <w:rsid w:val="00C12339"/>
    <w:rsid w:val="00C252DC"/>
    <w:rsid w:val="00C26506"/>
    <w:rsid w:val="00C27CD1"/>
    <w:rsid w:val="00C27EE6"/>
    <w:rsid w:val="00C30656"/>
    <w:rsid w:val="00C34365"/>
    <w:rsid w:val="00C37892"/>
    <w:rsid w:val="00C40859"/>
    <w:rsid w:val="00C4540E"/>
    <w:rsid w:val="00C5727D"/>
    <w:rsid w:val="00C57942"/>
    <w:rsid w:val="00C57BD8"/>
    <w:rsid w:val="00C6467A"/>
    <w:rsid w:val="00C7730B"/>
    <w:rsid w:val="00C81DB9"/>
    <w:rsid w:val="00C82A3C"/>
    <w:rsid w:val="00C85BCB"/>
    <w:rsid w:val="00C8696F"/>
    <w:rsid w:val="00CA3C07"/>
    <w:rsid w:val="00CB5F41"/>
    <w:rsid w:val="00CC4860"/>
    <w:rsid w:val="00CC745E"/>
    <w:rsid w:val="00CD61C2"/>
    <w:rsid w:val="00CE3173"/>
    <w:rsid w:val="00CF4085"/>
    <w:rsid w:val="00CF51AE"/>
    <w:rsid w:val="00CF6611"/>
    <w:rsid w:val="00CF6A7B"/>
    <w:rsid w:val="00D04C5A"/>
    <w:rsid w:val="00D056E0"/>
    <w:rsid w:val="00D06E8D"/>
    <w:rsid w:val="00D1333D"/>
    <w:rsid w:val="00D20126"/>
    <w:rsid w:val="00D20665"/>
    <w:rsid w:val="00D23031"/>
    <w:rsid w:val="00D23B1E"/>
    <w:rsid w:val="00D23CC2"/>
    <w:rsid w:val="00D2762A"/>
    <w:rsid w:val="00D30A22"/>
    <w:rsid w:val="00D33E57"/>
    <w:rsid w:val="00D351FE"/>
    <w:rsid w:val="00D419F5"/>
    <w:rsid w:val="00D42457"/>
    <w:rsid w:val="00D42998"/>
    <w:rsid w:val="00D43D18"/>
    <w:rsid w:val="00D44296"/>
    <w:rsid w:val="00D475B9"/>
    <w:rsid w:val="00D5790B"/>
    <w:rsid w:val="00D57D3B"/>
    <w:rsid w:val="00D70D14"/>
    <w:rsid w:val="00D73B6A"/>
    <w:rsid w:val="00D75A59"/>
    <w:rsid w:val="00D7776F"/>
    <w:rsid w:val="00D800E5"/>
    <w:rsid w:val="00D806D1"/>
    <w:rsid w:val="00D8157A"/>
    <w:rsid w:val="00D85C90"/>
    <w:rsid w:val="00D94DE9"/>
    <w:rsid w:val="00D94FBC"/>
    <w:rsid w:val="00DA2C76"/>
    <w:rsid w:val="00DA4A3A"/>
    <w:rsid w:val="00DB021C"/>
    <w:rsid w:val="00DC1C92"/>
    <w:rsid w:val="00DC53C8"/>
    <w:rsid w:val="00DC5922"/>
    <w:rsid w:val="00DC5DBA"/>
    <w:rsid w:val="00DC7972"/>
    <w:rsid w:val="00DD1965"/>
    <w:rsid w:val="00DD613A"/>
    <w:rsid w:val="00DE5237"/>
    <w:rsid w:val="00DE5D21"/>
    <w:rsid w:val="00DE742F"/>
    <w:rsid w:val="00DF5014"/>
    <w:rsid w:val="00E05452"/>
    <w:rsid w:val="00E117AB"/>
    <w:rsid w:val="00E21912"/>
    <w:rsid w:val="00E24310"/>
    <w:rsid w:val="00E24AA0"/>
    <w:rsid w:val="00E26095"/>
    <w:rsid w:val="00E36275"/>
    <w:rsid w:val="00E404A8"/>
    <w:rsid w:val="00E5011A"/>
    <w:rsid w:val="00E600B7"/>
    <w:rsid w:val="00E63B73"/>
    <w:rsid w:val="00E646A8"/>
    <w:rsid w:val="00E65540"/>
    <w:rsid w:val="00E731E3"/>
    <w:rsid w:val="00E75A0C"/>
    <w:rsid w:val="00E75F85"/>
    <w:rsid w:val="00E806DF"/>
    <w:rsid w:val="00E817DF"/>
    <w:rsid w:val="00E87E0D"/>
    <w:rsid w:val="00E9564B"/>
    <w:rsid w:val="00EC130E"/>
    <w:rsid w:val="00EC3BE9"/>
    <w:rsid w:val="00EC7A05"/>
    <w:rsid w:val="00ED018B"/>
    <w:rsid w:val="00ED3B21"/>
    <w:rsid w:val="00ED6F8F"/>
    <w:rsid w:val="00EE25F8"/>
    <w:rsid w:val="00EE3C91"/>
    <w:rsid w:val="00EE5AD3"/>
    <w:rsid w:val="00EE7578"/>
    <w:rsid w:val="00EE75C0"/>
    <w:rsid w:val="00EF2C3E"/>
    <w:rsid w:val="00EF4955"/>
    <w:rsid w:val="00EF557E"/>
    <w:rsid w:val="00F01CD0"/>
    <w:rsid w:val="00F02CD3"/>
    <w:rsid w:val="00F057BA"/>
    <w:rsid w:val="00F059C9"/>
    <w:rsid w:val="00F05A7B"/>
    <w:rsid w:val="00F06FFA"/>
    <w:rsid w:val="00F0711F"/>
    <w:rsid w:val="00F23E9F"/>
    <w:rsid w:val="00F25B47"/>
    <w:rsid w:val="00F36B60"/>
    <w:rsid w:val="00F421E1"/>
    <w:rsid w:val="00F44EE2"/>
    <w:rsid w:val="00F508C1"/>
    <w:rsid w:val="00F51C8D"/>
    <w:rsid w:val="00F52FB7"/>
    <w:rsid w:val="00F54201"/>
    <w:rsid w:val="00F5430B"/>
    <w:rsid w:val="00F55A4F"/>
    <w:rsid w:val="00F60317"/>
    <w:rsid w:val="00F633CE"/>
    <w:rsid w:val="00F7102A"/>
    <w:rsid w:val="00F75CBA"/>
    <w:rsid w:val="00F92D5F"/>
    <w:rsid w:val="00F972A2"/>
    <w:rsid w:val="00FA78D2"/>
    <w:rsid w:val="00FB1135"/>
    <w:rsid w:val="00FB2A12"/>
    <w:rsid w:val="00FB2FE3"/>
    <w:rsid w:val="00FB39A5"/>
    <w:rsid w:val="00FB5B09"/>
    <w:rsid w:val="00FC466F"/>
    <w:rsid w:val="00FC6A0B"/>
    <w:rsid w:val="00FD252F"/>
    <w:rsid w:val="00FD4D29"/>
    <w:rsid w:val="00FD696A"/>
    <w:rsid w:val="00FD79CC"/>
    <w:rsid w:val="00FE395D"/>
    <w:rsid w:val="00FF340C"/>
    <w:rsid w:val="00FF5AAD"/>
    <w:rsid w:val="00FF5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4D40C8"/>
  <w15:docId w15:val="{DC39E1C5-CA5D-4F98-9D31-BC1662B1C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3" w:semiHidden="1" w:unhideWhenUsed="1" w:qFormat="1"/>
    <w:lsdException w:name="heading 4" w:semiHidden="1" w:unhideWhenUsed="1"/>
    <w:lsdException w:name="heading 5" w:semiHidden="1" w:uiPriority="9"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61D8A"/>
    <w:pPr>
      <w:jc w:val="both"/>
    </w:pPr>
    <w:rPr>
      <w:sz w:val="22"/>
      <w:szCs w:val="24"/>
    </w:rPr>
  </w:style>
  <w:style w:type="paragraph" w:styleId="1">
    <w:name w:val="heading 1"/>
    <w:basedOn w:val="a0"/>
    <w:next w:val="a0"/>
    <w:link w:val="10"/>
    <w:rsid w:val="001119E9"/>
    <w:pPr>
      <w:keepNext/>
      <w:spacing w:before="120" w:after="240"/>
      <w:jc w:val="center"/>
      <w:outlineLvl w:val="0"/>
    </w:pPr>
    <w:rPr>
      <w:b/>
      <w:sz w:val="28"/>
      <w:szCs w:val="20"/>
      <w:lang w:val="en-US"/>
    </w:rPr>
  </w:style>
  <w:style w:type="paragraph" w:styleId="20">
    <w:name w:val="heading 2"/>
    <w:basedOn w:val="a0"/>
    <w:next w:val="a0"/>
    <w:link w:val="21"/>
    <w:rsid w:val="00AD355B"/>
    <w:pPr>
      <w:keepNext/>
      <w:spacing w:before="240" w:after="60"/>
      <w:outlineLvl w:val="1"/>
    </w:pPr>
    <w:rPr>
      <w:rFonts w:cs="Arial"/>
      <w:b/>
      <w:bCs/>
      <w:i/>
      <w:iCs/>
      <w:sz w:val="28"/>
      <w:szCs w:val="28"/>
    </w:rPr>
  </w:style>
  <w:style w:type="paragraph" w:styleId="3">
    <w:name w:val="heading 3"/>
    <w:aliases w:val="Название пункта,(пункт),Название пункта Знак,(пункт) Знак Знак,(пункт) Знак1,(пункт) Знак,Заголовок 3 Знак Знак Знак Знак Знак,h3,X.X.X,barre,3,GS_3,13,Level-3 heading,heading3,H3,Req 3,l3,Guide 3,T3,H3dex,sub-sub,31,sub-sub1,32,sub-sub2,33"/>
    <w:basedOn w:val="a0"/>
    <w:next w:val="a0"/>
    <w:link w:val="30"/>
    <w:qFormat/>
    <w:rsid w:val="00134F91"/>
    <w:pPr>
      <w:keepNext/>
      <w:spacing w:before="60" w:after="60"/>
      <w:jc w:val="center"/>
      <w:outlineLvl w:val="2"/>
    </w:pPr>
    <w:rPr>
      <w:b/>
      <w:szCs w:val="20"/>
      <w:lang w:val="en-US"/>
    </w:rPr>
  </w:style>
  <w:style w:type="paragraph" w:styleId="4">
    <w:name w:val="heading 4"/>
    <w:basedOn w:val="a0"/>
    <w:next w:val="a0"/>
    <w:rsid w:val="00D1333D"/>
    <w:pPr>
      <w:keepNext/>
      <w:spacing w:before="240" w:after="60"/>
      <w:outlineLvl w:val="3"/>
    </w:pPr>
    <w:rPr>
      <w:b/>
      <w:bCs/>
      <w:sz w:val="28"/>
      <w:szCs w:val="28"/>
    </w:rPr>
  </w:style>
  <w:style w:type="paragraph" w:styleId="5">
    <w:name w:val="heading 5"/>
    <w:basedOn w:val="a0"/>
    <w:next w:val="a0"/>
    <w:link w:val="50"/>
    <w:uiPriority w:val="9"/>
    <w:rsid w:val="00D1333D"/>
    <w:pPr>
      <w:spacing w:before="240" w:after="60"/>
      <w:outlineLvl w:val="4"/>
    </w:pPr>
    <w:rPr>
      <w:b/>
      <w:bCs/>
      <w:i/>
      <w:iCs/>
      <w:sz w:val="26"/>
      <w:szCs w:val="26"/>
    </w:rPr>
  </w:style>
  <w:style w:type="paragraph" w:styleId="6">
    <w:name w:val="heading 6"/>
    <w:basedOn w:val="a0"/>
    <w:next w:val="a0"/>
    <w:rsid w:val="00D1333D"/>
    <w:pPr>
      <w:spacing w:before="240" w:after="60"/>
      <w:outlineLvl w:val="5"/>
    </w:pPr>
    <w:rPr>
      <w:b/>
      <w:bCs/>
      <w:szCs w:val="22"/>
    </w:rPr>
  </w:style>
  <w:style w:type="paragraph" w:styleId="7">
    <w:name w:val="heading 7"/>
    <w:basedOn w:val="a0"/>
    <w:next w:val="a0"/>
    <w:rsid w:val="00D1333D"/>
    <w:pPr>
      <w:spacing w:before="240" w:after="60"/>
      <w:outlineLvl w:val="6"/>
    </w:pPr>
  </w:style>
  <w:style w:type="paragraph" w:styleId="8">
    <w:name w:val="heading 8"/>
    <w:basedOn w:val="a0"/>
    <w:next w:val="a0"/>
    <w:rsid w:val="00D1333D"/>
    <w:pPr>
      <w:spacing w:before="240" w:after="60"/>
      <w:outlineLvl w:val="7"/>
    </w:pPr>
    <w:rPr>
      <w:i/>
      <w:iCs/>
    </w:rPr>
  </w:style>
  <w:style w:type="paragraph" w:styleId="9">
    <w:name w:val="heading 9"/>
    <w:basedOn w:val="a0"/>
    <w:next w:val="a0"/>
    <w:rsid w:val="00D1333D"/>
    <w:pPr>
      <w:spacing w:before="240" w:after="60"/>
      <w:outlineLvl w:val="8"/>
    </w:pPr>
    <w:rPr>
      <w:rFonts w:ascii="Arial" w:hAnsi="Arial" w:cs="Arial"/>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1119E9"/>
    <w:rPr>
      <w:b/>
      <w:sz w:val="28"/>
      <w:lang w:val="en-US" w:eastAsia="ru-RU" w:bidi="ar-SA"/>
    </w:rPr>
  </w:style>
  <w:style w:type="character" w:customStyle="1" w:styleId="21">
    <w:name w:val="Заголовок 2 Знак"/>
    <w:link w:val="20"/>
    <w:locked/>
    <w:rsid w:val="006A376E"/>
    <w:rPr>
      <w:rFonts w:cs="Arial"/>
      <w:b/>
      <w:bCs/>
      <w:i/>
      <w:iCs/>
      <w:sz w:val="28"/>
      <w:szCs w:val="28"/>
    </w:rPr>
  </w:style>
  <w:style w:type="character" w:customStyle="1" w:styleId="30">
    <w:name w:val="Заголовок 3 Знак"/>
    <w:aliases w:val="Название пункта Знак1,(пункт) Знак2,Название пункта Знак Знак,(пункт) Знак Знак Знак,(пункт) Знак1 Знак,(пункт) Знак Знак1,Заголовок 3 Знак Знак Знак Знак Знак Знак,h3 Знак,X.X.X Знак,barre Знак,3 Знак,GS_3 Знак,13 Знак,heading3 Знак"/>
    <w:link w:val="3"/>
    <w:rsid w:val="00134F91"/>
    <w:rPr>
      <w:b/>
      <w:sz w:val="22"/>
      <w:lang w:val="en-US" w:eastAsia="ru-RU" w:bidi="ar-SA"/>
    </w:rPr>
  </w:style>
  <w:style w:type="paragraph" w:customStyle="1" w:styleId="a4">
    <w:name w:val="УДК"/>
    <w:basedOn w:val="a0"/>
    <w:link w:val="a5"/>
    <w:qFormat/>
    <w:rsid w:val="00134858"/>
    <w:pPr>
      <w:shd w:val="clear" w:color="auto" w:fill="FFFFFF"/>
      <w:tabs>
        <w:tab w:val="left" w:pos="851"/>
      </w:tabs>
      <w:spacing w:before="120" w:after="120"/>
      <w:jc w:val="right"/>
      <w:outlineLvl w:val="0"/>
    </w:pPr>
    <w:rPr>
      <w:b/>
      <w:color w:val="000000"/>
      <w:szCs w:val="20"/>
    </w:rPr>
  </w:style>
  <w:style w:type="character" w:customStyle="1" w:styleId="a5">
    <w:name w:val="УДК Знак"/>
    <w:link w:val="a4"/>
    <w:rsid w:val="001119E9"/>
    <w:rPr>
      <w:b/>
      <w:color w:val="000000"/>
      <w:sz w:val="22"/>
      <w:lang w:val="ru-RU" w:eastAsia="ru-RU" w:bidi="ar-SA"/>
    </w:rPr>
  </w:style>
  <w:style w:type="paragraph" w:customStyle="1" w:styleId="a6">
    <w:name w:val="авторы"/>
    <w:basedOn w:val="a0"/>
    <w:link w:val="a7"/>
    <w:rsid w:val="00134858"/>
    <w:pPr>
      <w:shd w:val="clear" w:color="auto" w:fill="FFFFFF"/>
      <w:tabs>
        <w:tab w:val="left" w:pos="851"/>
      </w:tabs>
      <w:spacing w:before="120" w:after="60"/>
      <w:jc w:val="right"/>
    </w:pPr>
    <w:rPr>
      <w:b/>
      <w:i/>
      <w:color w:val="000000"/>
      <w:szCs w:val="20"/>
    </w:rPr>
  </w:style>
  <w:style w:type="character" w:customStyle="1" w:styleId="a7">
    <w:name w:val="авторы Знак"/>
    <w:link w:val="a6"/>
    <w:rsid w:val="001119E9"/>
    <w:rPr>
      <w:b/>
      <w:i/>
      <w:color w:val="000000"/>
      <w:sz w:val="22"/>
      <w:lang w:val="ru-RU" w:eastAsia="ru-RU" w:bidi="ar-SA"/>
    </w:rPr>
  </w:style>
  <w:style w:type="paragraph" w:customStyle="1" w:styleId="a8">
    <w:name w:val="Аннотация"/>
    <w:basedOn w:val="a0"/>
    <w:link w:val="a9"/>
    <w:qFormat/>
    <w:rsid w:val="0065082A"/>
    <w:pPr>
      <w:shd w:val="clear" w:color="auto" w:fill="FFFFFF"/>
      <w:spacing w:before="240" w:after="240"/>
      <w:ind w:left="1701" w:firstLine="284"/>
    </w:pPr>
    <w:rPr>
      <w:sz w:val="20"/>
      <w:szCs w:val="20"/>
    </w:rPr>
  </w:style>
  <w:style w:type="character" w:customStyle="1" w:styleId="a9">
    <w:name w:val="Аннотация Знак"/>
    <w:link w:val="a8"/>
    <w:rsid w:val="0065082A"/>
    <w:rPr>
      <w:shd w:val="clear" w:color="auto" w:fill="FFFFFF"/>
    </w:rPr>
  </w:style>
  <w:style w:type="paragraph" w:customStyle="1" w:styleId="aa">
    <w:name w:val="осн с отступом"/>
    <w:basedOn w:val="a0"/>
    <w:link w:val="ab"/>
    <w:qFormat/>
    <w:rsid w:val="00822ABA"/>
    <w:pPr>
      <w:ind w:firstLine="567"/>
    </w:pPr>
    <w:rPr>
      <w:szCs w:val="22"/>
    </w:rPr>
  </w:style>
  <w:style w:type="character" w:customStyle="1" w:styleId="ab">
    <w:name w:val="осн с отступом Знак"/>
    <w:link w:val="aa"/>
    <w:rsid w:val="00822ABA"/>
    <w:rPr>
      <w:sz w:val="22"/>
      <w:szCs w:val="22"/>
    </w:rPr>
  </w:style>
  <w:style w:type="paragraph" w:styleId="ac">
    <w:name w:val="footnote text"/>
    <w:basedOn w:val="a0"/>
    <w:semiHidden/>
    <w:rsid w:val="001119E9"/>
    <w:rPr>
      <w:sz w:val="20"/>
      <w:szCs w:val="20"/>
    </w:rPr>
  </w:style>
  <w:style w:type="character" w:styleId="ad">
    <w:name w:val="footnote reference"/>
    <w:semiHidden/>
    <w:rsid w:val="001119E9"/>
    <w:rPr>
      <w:vertAlign w:val="superscript"/>
    </w:rPr>
  </w:style>
  <w:style w:type="paragraph" w:customStyle="1" w:styleId="ae">
    <w:name w:val="Литература"/>
    <w:basedOn w:val="a0"/>
    <w:rsid w:val="00D73B6A"/>
    <w:pPr>
      <w:ind w:firstLine="284"/>
    </w:pPr>
    <w:rPr>
      <w:i/>
      <w:sz w:val="20"/>
      <w:szCs w:val="20"/>
    </w:rPr>
  </w:style>
  <w:style w:type="paragraph" w:styleId="2">
    <w:name w:val="List Bullet 2"/>
    <w:basedOn w:val="a0"/>
    <w:rsid w:val="00D1333D"/>
    <w:pPr>
      <w:numPr>
        <w:numId w:val="1"/>
      </w:numPr>
    </w:pPr>
  </w:style>
  <w:style w:type="paragraph" w:styleId="11">
    <w:name w:val="toc 1"/>
    <w:basedOn w:val="a0"/>
    <w:next w:val="a0"/>
    <w:autoRedefine/>
    <w:semiHidden/>
    <w:rsid w:val="00D1333D"/>
    <w:pPr>
      <w:tabs>
        <w:tab w:val="right" w:leader="dot" w:pos="9487"/>
      </w:tabs>
      <w:spacing w:before="120" w:after="120"/>
      <w:ind w:left="567" w:hanging="567"/>
    </w:pPr>
    <w:rPr>
      <w:b/>
      <w:bCs/>
      <w:noProof/>
    </w:rPr>
  </w:style>
  <w:style w:type="paragraph" w:styleId="z-">
    <w:name w:val="HTML Top of Form"/>
    <w:basedOn w:val="a0"/>
    <w:next w:val="a0"/>
    <w:hidden/>
    <w:rsid w:val="00D1333D"/>
    <w:pPr>
      <w:pBdr>
        <w:bottom w:val="single" w:sz="6" w:space="1" w:color="auto"/>
      </w:pBdr>
      <w:jc w:val="center"/>
    </w:pPr>
    <w:rPr>
      <w:rFonts w:ascii="Arial" w:hAnsi="Arial" w:cs="Arial"/>
      <w:vanish/>
      <w:sz w:val="16"/>
      <w:szCs w:val="16"/>
    </w:rPr>
  </w:style>
  <w:style w:type="paragraph" w:styleId="z-0">
    <w:name w:val="HTML Bottom of Form"/>
    <w:basedOn w:val="a0"/>
    <w:next w:val="a0"/>
    <w:hidden/>
    <w:rsid w:val="00D1333D"/>
    <w:pPr>
      <w:pBdr>
        <w:top w:val="single" w:sz="6" w:space="1" w:color="auto"/>
      </w:pBdr>
      <w:jc w:val="center"/>
    </w:pPr>
    <w:rPr>
      <w:rFonts w:ascii="Arial" w:hAnsi="Arial" w:cs="Arial"/>
      <w:vanish/>
      <w:sz w:val="16"/>
      <w:szCs w:val="16"/>
    </w:rPr>
  </w:style>
  <w:style w:type="paragraph" w:styleId="af">
    <w:name w:val="endnote text"/>
    <w:basedOn w:val="a0"/>
    <w:semiHidden/>
    <w:rsid w:val="00D1333D"/>
    <w:rPr>
      <w:sz w:val="20"/>
      <w:szCs w:val="20"/>
    </w:rPr>
  </w:style>
  <w:style w:type="paragraph" w:styleId="af0">
    <w:name w:val="annotation text"/>
    <w:basedOn w:val="a0"/>
    <w:semiHidden/>
    <w:rsid w:val="00D1333D"/>
    <w:rPr>
      <w:sz w:val="20"/>
      <w:szCs w:val="20"/>
    </w:rPr>
  </w:style>
  <w:style w:type="paragraph" w:styleId="af1">
    <w:name w:val="annotation subject"/>
    <w:basedOn w:val="af0"/>
    <w:next w:val="af0"/>
    <w:semiHidden/>
    <w:rsid w:val="00D1333D"/>
    <w:rPr>
      <w:b/>
      <w:bCs/>
    </w:rPr>
  </w:style>
  <w:style w:type="paragraph" w:styleId="af2">
    <w:name w:val="Document Map"/>
    <w:basedOn w:val="a0"/>
    <w:semiHidden/>
    <w:rsid w:val="00D1333D"/>
    <w:pPr>
      <w:shd w:val="clear" w:color="auto" w:fill="000080"/>
    </w:pPr>
    <w:rPr>
      <w:rFonts w:ascii="Tahoma" w:hAnsi="Tahoma" w:cs="Tahoma"/>
      <w:sz w:val="20"/>
      <w:szCs w:val="20"/>
    </w:rPr>
  </w:style>
  <w:style w:type="paragraph" w:styleId="22">
    <w:name w:val="toc 2"/>
    <w:basedOn w:val="a0"/>
    <w:next w:val="a0"/>
    <w:autoRedefine/>
    <w:semiHidden/>
    <w:rsid w:val="00D1333D"/>
    <w:pPr>
      <w:ind w:left="240"/>
    </w:pPr>
  </w:style>
  <w:style w:type="paragraph" w:customStyle="1" w:styleId="af3">
    <w:name w:val="ключ"/>
    <w:basedOn w:val="a0"/>
    <w:next w:val="a0"/>
    <w:link w:val="af4"/>
    <w:qFormat/>
    <w:rsid w:val="00032843"/>
    <w:pPr>
      <w:spacing w:after="120"/>
    </w:pPr>
    <w:rPr>
      <w:b/>
      <w:sz w:val="20"/>
    </w:rPr>
  </w:style>
  <w:style w:type="character" w:customStyle="1" w:styleId="af4">
    <w:name w:val="ключ Знак"/>
    <w:link w:val="af3"/>
    <w:rsid w:val="00032843"/>
    <w:rPr>
      <w:b/>
      <w:szCs w:val="24"/>
    </w:rPr>
  </w:style>
  <w:style w:type="paragraph" w:styleId="af5">
    <w:name w:val="Body Text"/>
    <w:basedOn w:val="a0"/>
    <w:link w:val="af6"/>
    <w:uiPriority w:val="99"/>
    <w:rsid w:val="00E817DF"/>
    <w:rPr>
      <w:sz w:val="28"/>
      <w:szCs w:val="20"/>
    </w:rPr>
  </w:style>
  <w:style w:type="table" w:styleId="af7">
    <w:name w:val="Table Grid"/>
    <w:basedOn w:val="a2"/>
    <w:uiPriority w:val="59"/>
    <w:rsid w:val="00BC6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laceholder Text"/>
    <w:basedOn w:val="a1"/>
    <w:uiPriority w:val="99"/>
    <w:semiHidden/>
    <w:rsid w:val="0045508C"/>
    <w:rPr>
      <w:color w:val="808080"/>
    </w:rPr>
  </w:style>
  <w:style w:type="paragraph" w:styleId="a">
    <w:name w:val="List Paragraph"/>
    <w:aliases w:val="нумерованный"/>
    <w:basedOn w:val="a0"/>
    <w:link w:val="af9"/>
    <w:uiPriority w:val="34"/>
    <w:qFormat/>
    <w:rsid w:val="00014D4B"/>
    <w:pPr>
      <w:numPr>
        <w:numId w:val="11"/>
      </w:numPr>
      <w:tabs>
        <w:tab w:val="left" w:pos="567"/>
      </w:tabs>
      <w:ind w:left="0" w:firstLine="284"/>
    </w:pPr>
    <w:rPr>
      <w:szCs w:val="22"/>
      <w:lang w:eastAsia="en-US"/>
    </w:rPr>
  </w:style>
  <w:style w:type="character" w:customStyle="1" w:styleId="af9">
    <w:name w:val="Абзац списка Знак"/>
    <w:aliases w:val="нумерованный Знак"/>
    <w:link w:val="a"/>
    <w:uiPriority w:val="99"/>
    <w:locked/>
    <w:rsid w:val="00014D4B"/>
    <w:rPr>
      <w:sz w:val="22"/>
      <w:szCs w:val="22"/>
      <w:lang w:eastAsia="en-US"/>
    </w:rPr>
  </w:style>
  <w:style w:type="character" w:customStyle="1" w:styleId="af6">
    <w:name w:val="Основной текст Знак"/>
    <w:basedOn w:val="a1"/>
    <w:link w:val="af5"/>
    <w:uiPriority w:val="99"/>
    <w:rsid w:val="006646C0"/>
    <w:rPr>
      <w:sz w:val="28"/>
    </w:rPr>
  </w:style>
  <w:style w:type="table" w:styleId="51">
    <w:name w:val="Table Columns 5"/>
    <w:basedOn w:val="a2"/>
    <w:rsid w:val="006646C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50">
    <w:name w:val="Заголовок 5 Знак"/>
    <w:basedOn w:val="a1"/>
    <w:link w:val="5"/>
    <w:uiPriority w:val="9"/>
    <w:rsid w:val="00822ABA"/>
    <w:rPr>
      <w:b/>
      <w:bCs/>
      <w:i/>
      <w:iCs/>
      <w:sz w:val="26"/>
      <w:szCs w:val="26"/>
    </w:rPr>
  </w:style>
  <w:style w:type="table" w:customStyle="1" w:styleId="12">
    <w:name w:val="Сетка таблицы1"/>
    <w:uiPriority w:val="99"/>
    <w:rsid w:val="003C23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uiPriority w:val="99"/>
    <w:rsid w:val="003C23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3C2382"/>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header"/>
    <w:basedOn w:val="a0"/>
    <w:link w:val="afb"/>
    <w:uiPriority w:val="99"/>
    <w:unhideWhenUsed/>
    <w:rsid w:val="00FB5B09"/>
    <w:pPr>
      <w:tabs>
        <w:tab w:val="center" w:pos="4677"/>
        <w:tab w:val="right" w:pos="9355"/>
      </w:tabs>
    </w:pPr>
  </w:style>
  <w:style w:type="character" w:customStyle="1" w:styleId="afb">
    <w:name w:val="Верхний колонтитул Знак"/>
    <w:basedOn w:val="a1"/>
    <w:link w:val="afa"/>
    <w:uiPriority w:val="99"/>
    <w:rsid w:val="00FB5B09"/>
    <w:rPr>
      <w:sz w:val="22"/>
      <w:szCs w:val="24"/>
    </w:rPr>
  </w:style>
  <w:style w:type="paragraph" w:styleId="afc">
    <w:name w:val="footer"/>
    <w:basedOn w:val="a0"/>
    <w:link w:val="afd"/>
    <w:uiPriority w:val="99"/>
    <w:unhideWhenUsed/>
    <w:rsid w:val="00FB5B09"/>
    <w:pPr>
      <w:tabs>
        <w:tab w:val="center" w:pos="4677"/>
        <w:tab w:val="right" w:pos="9355"/>
      </w:tabs>
    </w:pPr>
  </w:style>
  <w:style w:type="character" w:customStyle="1" w:styleId="afd">
    <w:name w:val="Нижний колонтитул Знак"/>
    <w:basedOn w:val="a1"/>
    <w:link w:val="afc"/>
    <w:uiPriority w:val="99"/>
    <w:rsid w:val="00FB5B09"/>
    <w:rPr>
      <w:sz w:val="22"/>
      <w:szCs w:val="24"/>
    </w:rPr>
  </w:style>
  <w:style w:type="paragraph" w:styleId="afe">
    <w:name w:val="caption"/>
    <w:basedOn w:val="a0"/>
    <w:next w:val="a0"/>
    <w:rsid w:val="0088679B"/>
    <w:pPr>
      <w:spacing w:line="360" w:lineRule="auto"/>
      <w:ind w:firstLine="709"/>
    </w:pPr>
    <w:rPr>
      <w:sz w:val="28"/>
    </w:rPr>
  </w:style>
  <w:style w:type="paragraph" w:styleId="aff">
    <w:name w:val="Normal (Web)"/>
    <w:aliases w:val="Обычный (Web)"/>
    <w:basedOn w:val="a0"/>
    <w:link w:val="aff0"/>
    <w:uiPriority w:val="99"/>
    <w:rsid w:val="0088679B"/>
    <w:pPr>
      <w:spacing w:before="100" w:beforeAutospacing="1" w:after="100" w:afterAutospacing="1"/>
    </w:pPr>
    <w:rPr>
      <w:color w:val="000000"/>
      <w:sz w:val="24"/>
    </w:rPr>
  </w:style>
  <w:style w:type="paragraph" w:customStyle="1" w:styleId="31">
    <w:name w:val="заголовок 3"/>
    <w:basedOn w:val="a0"/>
    <w:next w:val="a0"/>
    <w:qFormat/>
    <w:rsid w:val="0088679B"/>
    <w:pPr>
      <w:keepNext/>
      <w:widowControl w:val="0"/>
      <w:autoSpaceDE w:val="0"/>
      <w:autoSpaceDN w:val="0"/>
      <w:spacing w:before="60" w:after="60"/>
      <w:jc w:val="center"/>
    </w:pPr>
    <w:rPr>
      <w:b/>
      <w:szCs w:val="28"/>
    </w:rPr>
  </w:style>
  <w:style w:type="character" w:customStyle="1" w:styleId="aff0">
    <w:name w:val="Обычный (Интернет) Знак"/>
    <w:aliases w:val="Обычный (Web) Знак"/>
    <w:link w:val="aff"/>
    <w:uiPriority w:val="99"/>
    <w:rsid w:val="0088679B"/>
    <w:rPr>
      <w:color w:val="000000"/>
      <w:sz w:val="24"/>
      <w:szCs w:val="24"/>
    </w:rPr>
  </w:style>
  <w:style w:type="paragraph" w:customStyle="1" w:styleId="13">
    <w:name w:val="заголовок 1"/>
    <w:basedOn w:val="a0"/>
    <w:next w:val="a0"/>
    <w:qFormat/>
    <w:rsid w:val="0017078E"/>
    <w:pPr>
      <w:keepNext/>
      <w:autoSpaceDE w:val="0"/>
      <w:autoSpaceDN w:val="0"/>
      <w:spacing w:before="120"/>
      <w:jc w:val="center"/>
    </w:pPr>
    <w:rPr>
      <w:b/>
      <w:sz w:val="28"/>
      <w:szCs w:val="28"/>
    </w:rPr>
  </w:style>
  <w:style w:type="paragraph" w:customStyle="1" w:styleId="aff1">
    <w:name w:val="Автор"/>
    <w:basedOn w:val="af5"/>
    <w:qFormat/>
    <w:rsid w:val="0017078E"/>
    <w:pPr>
      <w:overflowPunct w:val="0"/>
      <w:autoSpaceDE w:val="0"/>
      <w:autoSpaceDN w:val="0"/>
      <w:adjustRightInd w:val="0"/>
      <w:spacing w:before="120" w:after="60"/>
      <w:jc w:val="right"/>
      <w:textAlignment w:val="baseline"/>
    </w:pPr>
    <w:rPr>
      <w:rFonts w:cs="Arial"/>
      <w:b/>
      <w:bCs/>
      <w:i/>
      <w:sz w:val="22"/>
      <w:szCs w:val="28"/>
    </w:rPr>
  </w:style>
  <w:style w:type="character" w:styleId="aff2">
    <w:name w:val="Hyperlink"/>
    <w:basedOn w:val="a1"/>
    <w:uiPriority w:val="99"/>
    <w:unhideWhenUsed/>
    <w:rsid w:val="008C4565"/>
    <w:rPr>
      <w:color w:val="0000FF"/>
      <w:u w:val="single"/>
    </w:rPr>
  </w:style>
  <w:style w:type="paragraph" w:styleId="aff3">
    <w:name w:val="Balloon Text"/>
    <w:basedOn w:val="a0"/>
    <w:link w:val="aff4"/>
    <w:uiPriority w:val="99"/>
    <w:unhideWhenUsed/>
    <w:rsid w:val="008C4565"/>
    <w:pPr>
      <w:jc w:val="left"/>
    </w:pPr>
    <w:rPr>
      <w:rFonts w:ascii="Tahoma" w:eastAsiaTheme="minorEastAsia" w:hAnsi="Tahoma" w:cs="Tahoma"/>
      <w:sz w:val="16"/>
      <w:szCs w:val="16"/>
    </w:rPr>
  </w:style>
  <w:style w:type="character" w:customStyle="1" w:styleId="aff4">
    <w:name w:val="Текст выноски Знак"/>
    <w:basedOn w:val="a1"/>
    <w:link w:val="aff3"/>
    <w:uiPriority w:val="99"/>
    <w:rsid w:val="008C4565"/>
    <w:rPr>
      <w:rFonts w:ascii="Tahoma" w:eastAsiaTheme="minorEastAsia" w:hAnsi="Tahoma" w:cs="Tahoma"/>
      <w:sz w:val="16"/>
      <w:szCs w:val="16"/>
    </w:rPr>
  </w:style>
  <w:style w:type="character" w:customStyle="1" w:styleId="32">
    <w:name w:val="Основной текст с отступом 3 Знак"/>
    <w:basedOn w:val="a1"/>
    <w:link w:val="33"/>
    <w:uiPriority w:val="99"/>
    <w:rsid w:val="008C4565"/>
    <w:rPr>
      <w:rFonts w:ascii="Calibri" w:hAnsi="Calibri"/>
      <w:sz w:val="16"/>
      <w:szCs w:val="16"/>
    </w:rPr>
  </w:style>
  <w:style w:type="paragraph" w:styleId="33">
    <w:name w:val="Body Text Indent 3"/>
    <w:basedOn w:val="a0"/>
    <w:link w:val="32"/>
    <w:uiPriority w:val="99"/>
    <w:unhideWhenUsed/>
    <w:rsid w:val="008C4565"/>
    <w:pPr>
      <w:spacing w:after="120" w:line="276" w:lineRule="auto"/>
      <w:ind w:left="283"/>
      <w:jc w:val="left"/>
    </w:pPr>
    <w:rPr>
      <w:rFonts w:ascii="Calibri" w:hAnsi="Calibri"/>
      <w:sz w:val="16"/>
      <w:szCs w:val="16"/>
    </w:rPr>
  </w:style>
  <w:style w:type="character" w:customStyle="1" w:styleId="310">
    <w:name w:val="Основной текст с отступом 3 Знак1"/>
    <w:basedOn w:val="a1"/>
    <w:uiPriority w:val="99"/>
    <w:semiHidden/>
    <w:rsid w:val="008C4565"/>
    <w:rPr>
      <w:sz w:val="16"/>
      <w:szCs w:val="16"/>
    </w:rPr>
  </w:style>
  <w:style w:type="paragraph" w:styleId="HTML">
    <w:name w:val="HTML Preformatted"/>
    <w:basedOn w:val="a0"/>
    <w:link w:val="HTML0"/>
    <w:uiPriority w:val="99"/>
    <w:unhideWhenUsed/>
    <w:rsid w:val="008C4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0">
    <w:name w:val="Стандартный HTML Знак"/>
    <w:basedOn w:val="a1"/>
    <w:link w:val="HTML"/>
    <w:uiPriority w:val="99"/>
    <w:rsid w:val="008C4565"/>
    <w:rPr>
      <w:rFonts w:ascii="Courier New" w:hAnsi="Courier New" w:cs="Courier New"/>
    </w:rPr>
  </w:style>
  <w:style w:type="paragraph" w:customStyle="1" w:styleId="aff5">
    <w:name w:val="ФОРМУЛА"/>
    <w:basedOn w:val="a0"/>
    <w:rsid w:val="0018196F"/>
    <w:pPr>
      <w:tabs>
        <w:tab w:val="center" w:pos="3686"/>
        <w:tab w:val="right" w:pos="7371"/>
      </w:tabs>
      <w:jc w:val="left"/>
    </w:pPr>
    <w:rPr>
      <w:sz w:val="24"/>
    </w:rPr>
  </w:style>
  <w:style w:type="paragraph" w:styleId="34">
    <w:name w:val="Body Text 3"/>
    <w:basedOn w:val="a0"/>
    <w:link w:val="35"/>
    <w:rsid w:val="0041203A"/>
    <w:pPr>
      <w:jc w:val="left"/>
    </w:pPr>
    <w:rPr>
      <w:sz w:val="28"/>
      <w:szCs w:val="20"/>
    </w:rPr>
  </w:style>
  <w:style w:type="character" w:customStyle="1" w:styleId="35">
    <w:name w:val="Основной текст 3 Знак"/>
    <w:basedOn w:val="a1"/>
    <w:link w:val="34"/>
    <w:rsid w:val="0041203A"/>
    <w:rPr>
      <w:sz w:val="28"/>
    </w:rPr>
  </w:style>
  <w:style w:type="paragraph" w:customStyle="1" w:styleId="MTDisplayEquation">
    <w:name w:val="MTDisplayEquation"/>
    <w:basedOn w:val="a0"/>
    <w:next w:val="a0"/>
    <w:link w:val="MTDisplayEquation0"/>
    <w:rsid w:val="007B35D8"/>
    <w:pPr>
      <w:widowControl w:val="0"/>
      <w:tabs>
        <w:tab w:val="center" w:pos="4820"/>
        <w:tab w:val="right" w:pos="9640"/>
      </w:tabs>
      <w:autoSpaceDE w:val="0"/>
      <w:autoSpaceDN w:val="0"/>
      <w:adjustRightInd w:val="0"/>
      <w:spacing w:line="360" w:lineRule="auto"/>
      <w:ind w:firstLine="709"/>
    </w:pPr>
    <w:rPr>
      <w:sz w:val="28"/>
      <w:lang w:val="x-none"/>
    </w:rPr>
  </w:style>
  <w:style w:type="character" w:customStyle="1" w:styleId="MTDisplayEquation0">
    <w:name w:val="MTDisplayEquation Знак"/>
    <w:link w:val="MTDisplayEquation"/>
    <w:rsid w:val="007B35D8"/>
    <w:rPr>
      <w:sz w:val="28"/>
      <w:szCs w:val="24"/>
      <w:lang w:val="x-none"/>
    </w:rPr>
  </w:style>
  <w:style w:type="paragraph" w:customStyle="1" w:styleId="aff6">
    <w:name w:val="НеОбычный"/>
    <w:basedOn w:val="a0"/>
    <w:next w:val="a0"/>
    <w:uiPriority w:val="99"/>
    <w:rsid w:val="003F74F9"/>
    <w:pPr>
      <w:overflowPunct w:val="0"/>
      <w:autoSpaceDE w:val="0"/>
      <w:autoSpaceDN w:val="0"/>
      <w:adjustRightInd w:val="0"/>
      <w:spacing w:line="300" w:lineRule="exact"/>
      <w:ind w:firstLine="567"/>
      <w:textAlignment w:val="baseline"/>
    </w:pPr>
    <w:rPr>
      <w:sz w:val="28"/>
      <w:szCs w:val="20"/>
    </w:rPr>
  </w:style>
  <w:style w:type="paragraph" w:customStyle="1" w:styleId="aff7">
    <w:name w:val="Содержание"/>
    <w:basedOn w:val="a0"/>
    <w:next w:val="a0"/>
    <w:uiPriority w:val="99"/>
    <w:rsid w:val="003F74F9"/>
    <w:pPr>
      <w:overflowPunct w:val="0"/>
      <w:autoSpaceDE w:val="0"/>
      <w:autoSpaceDN w:val="0"/>
      <w:adjustRightInd w:val="0"/>
      <w:spacing w:before="200" w:line="360" w:lineRule="auto"/>
      <w:jc w:val="center"/>
      <w:textAlignment w:val="baseline"/>
    </w:pPr>
    <w:rPr>
      <w:rFonts w:ascii="Arial" w:hAnsi="Arial"/>
      <w:caps/>
      <w:sz w:val="28"/>
      <w:szCs w:val="20"/>
    </w:rPr>
  </w:style>
  <w:style w:type="paragraph" w:customStyle="1" w:styleId="Default">
    <w:name w:val="Default"/>
    <w:rsid w:val="007327FE"/>
    <w:pPr>
      <w:autoSpaceDE w:val="0"/>
      <w:autoSpaceDN w:val="0"/>
      <w:adjustRightInd w:val="0"/>
    </w:pPr>
    <w:rPr>
      <w:rFonts w:eastAsiaTheme="minorHAnsi"/>
      <w:color w:val="000000"/>
      <w:sz w:val="24"/>
      <w:szCs w:val="24"/>
      <w:lang w:eastAsia="en-US"/>
    </w:rPr>
  </w:style>
  <w:style w:type="numbering" w:customStyle="1" w:styleId="14">
    <w:name w:val="Нет списка1"/>
    <w:next w:val="a3"/>
    <w:uiPriority w:val="99"/>
    <w:semiHidden/>
    <w:unhideWhenUsed/>
    <w:rsid w:val="007327FE"/>
  </w:style>
  <w:style w:type="paragraph" w:styleId="aff8">
    <w:name w:val="No Spacing"/>
    <w:uiPriority w:val="1"/>
    <w:rsid w:val="007327FE"/>
    <w:rPr>
      <w:rFonts w:ascii="Calibri" w:eastAsia="Calibri" w:hAnsi="Calibri"/>
      <w:sz w:val="22"/>
      <w:szCs w:val="22"/>
      <w:lang w:eastAsia="en-US"/>
    </w:rPr>
  </w:style>
  <w:style w:type="paragraph" w:customStyle="1" w:styleId="15">
    <w:name w:val="Обычный1"/>
    <w:rsid w:val="008B7FCF"/>
    <w:rPr>
      <w:sz w:val="24"/>
      <w:szCs w:val="24"/>
    </w:rPr>
  </w:style>
  <w:style w:type="paragraph" w:customStyle="1" w:styleId="16">
    <w:name w:val="Основной текст1"/>
    <w:basedOn w:val="15"/>
    <w:rsid w:val="008B7FCF"/>
    <w:rPr>
      <w:rFonts w:ascii="Georgia" w:hAnsi="Georgia" w:cs="Georgia"/>
      <w:sz w:val="20"/>
      <w:szCs w:val="20"/>
      <w:lang w:val="en-US"/>
    </w:rPr>
  </w:style>
  <w:style w:type="paragraph" w:customStyle="1" w:styleId="24">
    <w:name w:val="Основной текст2"/>
    <w:basedOn w:val="a0"/>
    <w:rsid w:val="008B7FCF"/>
    <w:pPr>
      <w:ind w:firstLine="340"/>
      <w:jc w:val="left"/>
    </w:pPr>
    <w:rPr>
      <w:rFonts w:eastAsia="Courier New"/>
      <w:szCs w:val="22"/>
    </w:rPr>
  </w:style>
  <w:style w:type="character" w:customStyle="1" w:styleId="style2">
    <w:name w:val="style2"/>
    <w:basedOn w:val="a1"/>
    <w:rsid w:val="008B7FCF"/>
  </w:style>
  <w:style w:type="character" w:customStyle="1" w:styleId="tlid-translation">
    <w:name w:val="tlid-translation"/>
    <w:rsid w:val="00EC7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724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FB224-E316-44E9-86AE-F66E92AC3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1300</Words>
  <Characters>7411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УДК</vt:lpstr>
    </vt:vector>
  </TitlesOfParts>
  <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dc:title>
  <dc:subject/>
  <dc:creator>Цыцулин</dc:creator>
  <cp:keywords/>
  <dc:description/>
  <cp:lastModifiedBy>Alexandr</cp:lastModifiedBy>
  <cp:revision>8</cp:revision>
  <cp:lastPrinted>2018-03-13T08:22:00Z</cp:lastPrinted>
  <dcterms:created xsi:type="dcterms:W3CDTF">2019-04-24T09:15:00Z</dcterms:created>
  <dcterms:modified xsi:type="dcterms:W3CDTF">2019-08-09T05:34:00Z</dcterms:modified>
</cp:coreProperties>
</file>